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2ECAD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07E7E6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0BA00E" wp14:editId="3D707DDE">
                <wp:simplePos x="0" y="0"/>
                <wp:positionH relativeFrom="margin">
                  <wp:posOffset>4530</wp:posOffset>
                </wp:positionH>
                <wp:positionV relativeFrom="paragraph">
                  <wp:posOffset>141893</wp:posOffset>
                </wp:positionV>
                <wp:extent cx="6072996" cy="1753870"/>
                <wp:effectExtent l="0" t="0" r="0" b="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2996" cy="1753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EB7D72" w14:textId="73E21D6D" w:rsidR="00DE7240" w:rsidRPr="0058463C" w:rsidRDefault="008A290B" w:rsidP="000A1F7D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Analisi</w:t>
                            </w:r>
                            <w:proofErr w:type="spellEnd"/>
                            <w: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dei </w:t>
                            </w:r>
                            <w:proofErr w:type="spellStart"/>
                            <w: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rischi</w:t>
                            </w:r>
                            <w:proofErr w:type="spellEnd"/>
                            <w: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e </w:t>
                            </w:r>
                            <w:proofErr w:type="spellStart"/>
                            <w:r w:rsidR="003C04FB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p</w:t>
                            </w:r>
                            <w:r w:rsidR="00DE7240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rocedura</w:t>
                            </w:r>
                            <w:proofErr w:type="spellEnd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di </w:t>
                            </w:r>
                            <w:proofErr w:type="spellStart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campionamento</w:t>
                            </w:r>
                            <w:proofErr w:type="spellEnd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dei </w:t>
                            </w:r>
                            <w:proofErr w:type="spellStart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controlli</w:t>
                            </w:r>
                            <w:proofErr w:type="spellEnd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DE7240" w:rsidRPr="0058463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a</w:t>
                            </w:r>
                            <w:r w:rsidR="00DE7240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mministrativi</w:t>
                            </w:r>
                            <w:proofErr w:type="spellEnd"/>
                            <w:r w:rsidR="00DE7240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DE7240" w:rsidRPr="001F2EA6"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iCs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on</w:t>
                            </w:r>
                            <w:proofErr w:type="spellEnd"/>
                            <w:r w:rsidR="00DE7240" w:rsidRPr="001F2EA6"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iCs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DE7240" w:rsidRPr="001F2EA6"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iCs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desk</w:t>
                            </w:r>
                            <w:proofErr w:type="spellEnd"/>
                            <w:r w:rsidR="00DE7240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del Dipartimento della Protezione Civile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0BA00E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.35pt;margin-top:11.15pt;width:478.2pt;height:138.1pt;z-index: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" filled="f" stroked="f">
                <v:textbox style="mso-fit-shape-to-text:t">
                  <w:txbxContent>
                    <w:p w14:paraId="64EB7D72" w14:textId="73E21D6D" w:rsidR="00DE7240" w:rsidRPr="0058463C" w:rsidRDefault="008A290B" w:rsidP="000A1F7D">
                      <w:pP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</w:pPr>
                      <w:proofErr w:type="spellStart"/>
                      <w: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Analisi</w:t>
                      </w:r>
                      <w:proofErr w:type="spellEnd"/>
                      <w: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dei </w:t>
                      </w:r>
                      <w:proofErr w:type="spellStart"/>
                      <w: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rischi</w:t>
                      </w:r>
                      <w:proofErr w:type="spellEnd"/>
                      <w: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e </w:t>
                      </w:r>
                      <w:proofErr w:type="spellStart"/>
                      <w:r w:rsidR="003C04FB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p</w:t>
                      </w:r>
                      <w:r w:rsidR="00DE7240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rocedura</w:t>
                      </w:r>
                      <w:proofErr w:type="spellEnd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di </w:t>
                      </w:r>
                      <w:proofErr w:type="spellStart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campionamento</w:t>
                      </w:r>
                      <w:proofErr w:type="spellEnd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dei </w:t>
                      </w:r>
                      <w:proofErr w:type="spellStart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controlli</w:t>
                      </w:r>
                      <w:proofErr w:type="spellEnd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</w:t>
                      </w:r>
                      <w:proofErr w:type="spellStart"/>
                      <w:r w:rsidR="00DE7240" w:rsidRPr="0058463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a</w:t>
                      </w:r>
                      <w:r w:rsidR="00DE7240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mministrativi</w:t>
                      </w:r>
                      <w:proofErr w:type="spellEnd"/>
                      <w:r w:rsidR="00DE7240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</w:t>
                      </w:r>
                      <w:proofErr w:type="spellStart"/>
                      <w:r w:rsidR="00DE7240" w:rsidRPr="001F2EA6">
                        <w:rPr>
                          <w:rFonts w:ascii="Open Sans Light" w:eastAsia="STXingkai" w:hAnsi="Open Sans Light" w:cs="Open Sans Light"/>
                          <w:b/>
                          <w:i/>
                          <w:iCs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on</w:t>
                      </w:r>
                      <w:proofErr w:type="spellEnd"/>
                      <w:r w:rsidR="00DE7240" w:rsidRPr="001F2EA6">
                        <w:rPr>
                          <w:rFonts w:ascii="Open Sans Light" w:eastAsia="STXingkai" w:hAnsi="Open Sans Light" w:cs="Open Sans Light"/>
                          <w:b/>
                          <w:i/>
                          <w:iCs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</w:t>
                      </w:r>
                      <w:proofErr w:type="spellStart"/>
                      <w:r w:rsidR="00DE7240" w:rsidRPr="001F2EA6">
                        <w:rPr>
                          <w:rFonts w:ascii="Open Sans Light" w:eastAsia="STXingkai" w:hAnsi="Open Sans Light" w:cs="Open Sans Light"/>
                          <w:b/>
                          <w:i/>
                          <w:iCs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desk</w:t>
                      </w:r>
                      <w:proofErr w:type="spellEnd"/>
                      <w:r w:rsidR="00DE7240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del Dipartimento della Protezione Civile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492F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347854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29D16D7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6261DC5A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5F4F4C46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E02A2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7B53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E604AA4" w14:textId="2E56913A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5949B2AD" w14:textId="65AC0512" w:rsidR="0058463C" w:rsidRPr="0058463C" w:rsidRDefault="000A1F7D" w:rsidP="0027765C">
      <w:pPr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</w:pPr>
      <w:r w:rsidRPr="0058463C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  <w:t xml:space="preserve">MANUALE OPERATIVO PER L’AVVIO E L’ATTUAZIONE </w:t>
      </w:r>
      <w:r w:rsidR="00CB0ACC" w:rsidRPr="0058463C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  <w:t xml:space="preserve">DEGLI </w:t>
      </w:r>
      <w:r w:rsidR="00CB0ACC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  <w:t>INVESTIMENTI</w:t>
      </w:r>
      <w:r w:rsidRPr="0058463C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  <w:t xml:space="preserve"> PNRR DI COMPETENZA DEL DIPARTIMENTO DELLA PROTEZIONE CIVILE</w:t>
      </w:r>
    </w:p>
    <w:p w14:paraId="3A2B1AAC" w14:textId="77777777" w:rsidR="0058463C" w:rsidRDefault="0058463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</w:p>
    <w:p w14:paraId="410E4F1B" w14:textId="0530BF64" w:rsidR="0027765C" w:rsidRPr="0058463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  <w:r w:rsidRPr="0058463C">
        <w:rPr>
          <w:noProof/>
          <w:sz w:val="18"/>
          <w:lang w:eastAsia="it-IT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AA5006E" wp14:editId="2C0B7DD7">
                <wp:simplePos x="0" y="0"/>
                <wp:positionH relativeFrom="margin">
                  <wp:posOffset>-59055</wp:posOffset>
                </wp:positionH>
                <wp:positionV relativeFrom="paragraph">
                  <wp:posOffset>146949</wp:posOffset>
                </wp:positionV>
                <wp:extent cx="4578985" cy="368935"/>
                <wp:effectExtent l="0" t="0" r="0" b="0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6A6B28" w14:textId="77777777" w:rsidR="00DE7240" w:rsidRPr="005617CB" w:rsidRDefault="00DE7240" w:rsidP="0027765C">
                            <w:pPr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5617CB"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#NEXTGENERATIONITALIA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5006E" id="Casella di testo 13" o:spid="_x0000_s1027" type="#_x0000_t202" style="position:absolute;left:0;text-align:left;margin-left:-4.65pt;margin-top:11.55pt;width:360.55pt;height:29.05pt;z-index:25165824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" filled="f" stroked="f">
                <v:textbox style="mso-fit-shape-to-text:t">
                  <w:txbxContent>
                    <w:p w14:paraId="406A6B28" w14:textId="77777777" w:rsidR="00DE7240" w:rsidRPr="005617CB" w:rsidRDefault="00DE7240" w:rsidP="0027765C">
                      <w:pPr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5617CB"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  <w:t>#NEXTGENERATIONITALIA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FDA037" w14:textId="2E46510F" w:rsidR="0027765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6BC117DC" w14:textId="6A738586" w:rsidR="0058463C" w:rsidRPr="0037759D" w:rsidRDefault="0065186B" w:rsidP="72E599BE">
      <w:pPr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</w:pPr>
      <w:r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  <w:t xml:space="preserve">LUGLIO </w:t>
      </w:r>
      <w:r w:rsidR="0B8DB084" w:rsidRPr="72E599BE"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  <w:t xml:space="preserve"> 2025</w:t>
      </w:r>
    </w:p>
    <w:p w14:paraId="6204DBBC" w14:textId="7018CAB0" w:rsidR="000E69F2" w:rsidRDefault="000E69F2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0224C571" w14:textId="77777777" w:rsidR="000E69F2" w:rsidRDefault="000E69F2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61C5283D" w14:textId="57CDF80D" w:rsidR="00A41164" w:rsidRDefault="001B7867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F9C5274" wp14:editId="1415AD1A">
                <wp:simplePos x="0" y="0"/>
                <wp:positionH relativeFrom="page">
                  <wp:align>left</wp:align>
                </wp:positionH>
                <wp:positionV relativeFrom="paragraph">
                  <wp:posOffset>364490</wp:posOffset>
                </wp:positionV>
                <wp:extent cx="7589520" cy="3250565"/>
                <wp:effectExtent l="0" t="0" r="0" b="6985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9520" cy="3250565"/>
                        </a:xfrm>
                        <a:prstGeom prst="rect">
                          <a:avLst/>
                        </a:prstGeom>
                        <a:solidFill>
                          <a:srgbClr val="1F4E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F54F" id="Rettangolo 14" o:spid="_x0000_s1026" style="position:absolute;margin-left:0;margin-top:28.7pt;width:597.6pt;height:255.95pt;z-index:25165824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" fillcolor="#1f4e78" stroked="f" strokeweight="1pt">
                <w10:wrap anchorx="page"/>
              </v:rect>
            </w:pict>
          </mc:Fallback>
        </mc:AlternateContent>
      </w:r>
    </w:p>
    <w:p w14:paraId="6EFC2889" w14:textId="7C154A3D" w:rsidR="00A41164" w:rsidRDefault="00361E92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  <w:r w:rsidRPr="000153C1">
        <w:rPr>
          <w:noProof/>
          <w:lang w:eastAsia="it-IT"/>
        </w:rPr>
        <w:drawing>
          <wp:anchor distT="0" distB="0" distL="114300" distR="114300" simplePos="0" relativeHeight="251658243" behindDoc="0" locked="0" layoutInCell="1" allowOverlap="1" wp14:anchorId="447C4A0E" wp14:editId="208A6B47">
            <wp:simplePos x="0" y="0"/>
            <wp:positionH relativeFrom="column">
              <wp:posOffset>3111500</wp:posOffset>
            </wp:positionH>
            <wp:positionV relativeFrom="paragraph">
              <wp:posOffset>194202</wp:posOffset>
            </wp:positionV>
            <wp:extent cx="2677160" cy="1169670"/>
            <wp:effectExtent l="0" t="0" r="8890" b="0"/>
            <wp:wrapNone/>
            <wp:docPr id="19" name="Immagine 19">
              <a:extLst xmlns:a="http://schemas.openxmlformats.org/drawingml/2006/main">
                <a:ext uri="{FF2B5EF4-FFF2-40B4-BE49-F238E27FC236}">
                  <a16:creationId xmlns:a16="http://schemas.microsoft.com/office/drawing/2014/main" id="{64B71626-5CB2-41DC-B3A2-0E985E8656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9">
                      <a:extLst>
                        <a:ext uri="{FF2B5EF4-FFF2-40B4-BE49-F238E27FC236}">
                          <a16:creationId xmlns:a16="http://schemas.microsoft.com/office/drawing/2014/main" id="{64B71626-5CB2-41DC-B3A2-0E985E8656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1164"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  <w:br w:type="page"/>
      </w:r>
    </w:p>
    <w:sdt>
      <w:sdtPr>
        <w:rPr>
          <w:rFonts w:ascii="Open Sans Light" w:eastAsiaTheme="minorEastAsia" w:hAnsi="Open Sans Light" w:cs="Open Sans Light"/>
          <w:color w:val="auto"/>
          <w:sz w:val="22"/>
          <w:szCs w:val="22"/>
          <w:lang w:eastAsia="en-US"/>
        </w:rPr>
        <w:id w:val="-5298788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2506C12" w14:textId="7FFEE21F" w:rsidR="009A7DF3" w:rsidRPr="008611E2" w:rsidRDefault="009A7DF3" w:rsidP="00DE4CFF">
          <w:pPr>
            <w:pStyle w:val="Titolosommario"/>
            <w:rPr>
              <w:rFonts w:ascii="Open Sans Light" w:hAnsi="Open Sans Light" w:cs="Open Sans Light"/>
              <w:b/>
            </w:rPr>
          </w:pPr>
          <w:r w:rsidRPr="008611E2">
            <w:rPr>
              <w:rFonts w:ascii="Open Sans Light" w:hAnsi="Open Sans Light" w:cs="Open Sans Light"/>
              <w:b/>
            </w:rPr>
            <w:t>Sommario</w:t>
          </w:r>
        </w:p>
        <w:p w14:paraId="0EFF37E4" w14:textId="7134271C" w:rsidR="0065186B" w:rsidRDefault="009A7DF3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r w:rsidRPr="00150823">
            <w:fldChar w:fldCharType="begin"/>
          </w:r>
          <w:r w:rsidRPr="00F70CD7">
            <w:instrText xml:space="preserve"> TOC \o "1-3" \h \z \u </w:instrText>
          </w:r>
          <w:r w:rsidRPr="00150823">
            <w:fldChar w:fldCharType="separate"/>
          </w:r>
          <w:hyperlink w:anchor="_Toc202378539" w:history="1">
            <w:r w:rsidR="0065186B"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1.</w:t>
            </w:r>
            <w:r w:rsidR="0065186B"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="0065186B"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Finalità del documento</w:t>
            </w:r>
            <w:r w:rsidR="0065186B">
              <w:rPr>
                <w:noProof/>
                <w:webHidden/>
              </w:rPr>
              <w:tab/>
            </w:r>
            <w:r w:rsidR="0065186B">
              <w:rPr>
                <w:noProof/>
                <w:webHidden/>
              </w:rPr>
              <w:fldChar w:fldCharType="begin"/>
            </w:r>
            <w:r w:rsidR="0065186B">
              <w:rPr>
                <w:noProof/>
                <w:webHidden/>
              </w:rPr>
              <w:instrText xml:space="preserve"> PAGEREF _Toc202378539 \h </w:instrText>
            </w:r>
            <w:r w:rsidR="0065186B">
              <w:rPr>
                <w:noProof/>
                <w:webHidden/>
              </w:rPr>
            </w:r>
            <w:r w:rsidR="0065186B">
              <w:rPr>
                <w:noProof/>
                <w:webHidden/>
              </w:rPr>
              <w:fldChar w:fldCharType="separate"/>
            </w:r>
            <w:r w:rsidR="000F2599">
              <w:rPr>
                <w:noProof/>
                <w:webHidden/>
              </w:rPr>
              <w:t>3</w:t>
            </w:r>
            <w:r w:rsidR="0065186B">
              <w:rPr>
                <w:noProof/>
                <w:webHidden/>
              </w:rPr>
              <w:fldChar w:fldCharType="end"/>
            </w:r>
          </w:hyperlink>
        </w:p>
        <w:p w14:paraId="700FD375" w14:textId="2B0F344D" w:rsidR="0065186B" w:rsidRDefault="0065186B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202378540" w:history="1"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2.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Uffici del Dipartimento della Protezione Civile coinvolti nel processo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_Toc202378540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259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302C99" w14:textId="64503C47" w:rsidR="0065186B" w:rsidRDefault="0065186B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202378541" w:history="1"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3.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Estrazione del campione di spese inserite in rendiconti di progetto da sottoporre a verifica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_Toc202378541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259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2BB9D5" w14:textId="36329EB3" w:rsidR="0065186B" w:rsidRDefault="0065186B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202378542" w:history="1"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4.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Modifica e/o aggiornamento della procedura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_Toc202378542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259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84E876" w14:textId="2889B715" w:rsidR="0065186B" w:rsidRDefault="0065186B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202378543" w:history="1"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5.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7B0E1D">
              <w:rPr>
                <w:rStyle w:val="Collegamentoipertestuale"/>
                <w:rFonts w:ascii="Open Sans Light" w:hAnsi="Open Sans Light" w:cs="Open Sans Light"/>
                <w:noProof/>
              </w:rPr>
              <w:t>Elenco allegati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_Toc202378543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259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4EB2F4" w14:textId="0AD6C6AB" w:rsidR="009A7DF3" w:rsidRPr="00EE2EF6" w:rsidRDefault="009A7DF3" w:rsidP="00C37474">
          <w:pPr>
            <w:spacing w:line="276" w:lineRule="auto"/>
            <w:rPr>
              <w:rFonts w:ascii="Open Sans Light" w:hAnsi="Open Sans Light" w:cs="Open Sans Light"/>
            </w:rPr>
          </w:pPr>
          <w:r w:rsidRPr="00150823">
            <w:rPr>
              <w:rFonts w:ascii="Open Sans Light" w:hAnsi="Open Sans Light" w:cs="Open Sans Light"/>
              <w:b/>
              <w:bCs/>
            </w:rPr>
            <w:fldChar w:fldCharType="end"/>
          </w:r>
        </w:p>
      </w:sdtContent>
    </w:sdt>
    <w:p w14:paraId="064B70C9" w14:textId="4469E51C" w:rsidR="0047661E" w:rsidRDefault="0047661E">
      <w:pPr>
        <w:rPr>
          <w:rFonts w:ascii="Open Sans Light" w:hAnsi="Open Sans Light" w:cs="Open Sans Light"/>
          <w:b/>
          <w:bCs/>
        </w:rPr>
      </w:pPr>
      <w:r>
        <w:rPr>
          <w:rFonts w:ascii="Open Sans Light" w:hAnsi="Open Sans Light" w:cs="Open Sans Light"/>
          <w:b/>
          <w:bCs/>
        </w:rPr>
        <w:br w:type="page"/>
      </w:r>
    </w:p>
    <w:p w14:paraId="36DDA382" w14:textId="3E4CC5D3" w:rsidR="00D361E2" w:rsidRPr="00EE2EF6" w:rsidRDefault="00AE1D00" w:rsidP="00D80ED9">
      <w:pPr>
        <w:pStyle w:val="Titolo1"/>
        <w:numPr>
          <w:ilvl w:val="0"/>
          <w:numId w:val="1"/>
        </w:numPr>
        <w:rPr>
          <w:rFonts w:ascii="Open Sans Light" w:hAnsi="Open Sans Light" w:cs="Open Sans Light"/>
          <w:b/>
          <w:bCs/>
        </w:rPr>
      </w:pPr>
      <w:bookmarkStart w:id="0" w:name="_Toc134462794"/>
      <w:bookmarkStart w:id="1" w:name="_Toc134517237"/>
      <w:bookmarkStart w:id="2" w:name="_Toc134517281"/>
      <w:bookmarkStart w:id="3" w:name="_Toc129080609"/>
      <w:bookmarkStart w:id="4" w:name="_Toc123026490"/>
      <w:bookmarkStart w:id="5" w:name="_Toc202378539"/>
      <w:bookmarkEnd w:id="0"/>
      <w:bookmarkEnd w:id="1"/>
      <w:bookmarkEnd w:id="2"/>
      <w:r w:rsidRPr="00EE2EF6">
        <w:rPr>
          <w:rFonts w:ascii="Open Sans Light" w:hAnsi="Open Sans Light" w:cs="Open Sans Light"/>
          <w:b/>
          <w:bCs/>
        </w:rPr>
        <w:lastRenderedPageBreak/>
        <w:t>Finalità del documento</w:t>
      </w:r>
      <w:bookmarkEnd w:id="3"/>
      <w:bookmarkEnd w:id="4"/>
      <w:bookmarkEnd w:id="5"/>
    </w:p>
    <w:p w14:paraId="678E8AD3" w14:textId="61EA9AA9" w:rsidR="0033301B" w:rsidRPr="00B5283B" w:rsidRDefault="0033301B" w:rsidP="00293EB3">
      <w:pPr>
        <w:pStyle w:val="Corpotesto"/>
        <w:spacing w:before="120" w:after="120" w:line="259" w:lineRule="auto"/>
        <w:ind w:right="102"/>
        <w:jc w:val="both"/>
        <w:rPr>
          <w:sz w:val="22"/>
          <w:szCs w:val="22"/>
        </w:rPr>
      </w:pPr>
      <w:r w:rsidRPr="00B5283B">
        <w:rPr>
          <w:sz w:val="22"/>
          <w:szCs w:val="22"/>
        </w:rPr>
        <w:t xml:space="preserve">Il presente documento descrive la </w:t>
      </w:r>
      <w:r w:rsidR="0001012A">
        <w:rPr>
          <w:sz w:val="22"/>
          <w:szCs w:val="22"/>
        </w:rPr>
        <w:t>procedura</w:t>
      </w:r>
      <w:r w:rsidRPr="00B5283B">
        <w:rPr>
          <w:sz w:val="22"/>
          <w:szCs w:val="22"/>
        </w:rPr>
        <w:t xml:space="preserve"> adottata dal Dipartimento della Protezione Civile per l’estrazione </w:t>
      </w:r>
      <w:r w:rsidR="00C03AD0">
        <w:rPr>
          <w:sz w:val="22"/>
          <w:szCs w:val="22"/>
        </w:rPr>
        <w:t>del</w:t>
      </w:r>
      <w:r w:rsidR="000646C5" w:rsidRPr="00B5283B">
        <w:rPr>
          <w:sz w:val="22"/>
          <w:szCs w:val="22"/>
        </w:rPr>
        <w:t xml:space="preserve"> campione di </w:t>
      </w:r>
      <w:r w:rsidR="00391DE9">
        <w:rPr>
          <w:sz w:val="22"/>
          <w:szCs w:val="22"/>
        </w:rPr>
        <w:t>spese inserite in rendiconti di progetto</w:t>
      </w:r>
      <w:r w:rsidR="00BC756A">
        <w:rPr>
          <w:sz w:val="22"/>
          <w:szCs w:val="22"/>
        </w:rPr>
        <w:t xml:space="preserve"> da</w:t>
      </w:r>
      <w:r w:rsidR="000646C5" w:rsidRPr="00B5283B">
        <w:rPr>
          <w:sz w:val="22"/>
          <w:szCs w:val="22"/>
        </w:rPr>
        <w:t xml:space="preserve"> sottoporre a verifica amministrativa </w:t>
      </w:r>
      <w:r w:rsidR="00967202" w:rsidRPr="0001012A">
        <w:rPr>
          <w:i/>
          <w:sz w:val="22"/>
          <w:szCs w:val="22"/>
        </w:rPr>
        <w:t>on desk</w:t>
      </w:r>
      <w:r w:rsidR="00967202">
        <w:rPr>
          <w:sz w:val="22"/>
          <w:szCs w:val="22"/>
        </w:rPr>
        <w:t xml:space="preserve">, </w:t>
      </w:r>
      <w:r w:rsidR="00BC756A">
        <w:rPr>
          <w:sz w:val="22"/>
          <w:szCs w:val="22"/>
        </w:rPr>
        <w:t>in conformità con l</w:t>
      </w:r>
      <w:r w:rsidR="00967202">
        <w:rPr>
          <w:sz w:val="22"/>
          <w:szCs w:val="22"/>
        </w:rPr>
        <w:t>e presc</w:t>
      </w:r>
      <w:r w:rsidR="00F46DEF">
        <w:rPr>
          <w:sz w:val="22"/>
          <w:szCs w:val="22"/>
        </w:rPr>
        <w:t>r</w:t>
      </w:r>
      <w:r w:rsidR="00967202">
        <w:rPr>
          <w:sz w:val="22"/>
          <w:szCs w:val="22"/>
        </w:rPr>
        <w:t>izioni del Sistema di Gestione e Controllo PNRR della Presid</w:t>
      </w:r>
      <w:r w:rsidR="00293EB3">
        <w:rPr>
          <w:sz w:val="22"/>
          <w:szCs w:val="22"/>
        </w:rPr>
        <w:t xml:space="preserve">enza del Consiglio dei Ministri e con le </w:t>
      </w:r>
      <w:r w:rsidR="00806787">
        <w:rPr>
          <w:sz w:val="22"/>
          <w:szCs w:val="22"/>
        </w:rPr>
        <w:t>previsioni de</w:t>
      </w:r>
      <w:r w:rsidRPr="00B5283B">
        <w:rPr>
          <w:sz w:val="22"/>
          <w:szCs w:val="22"/>
        </w:rPr>
        <w:t xml:space="preserve">l </w:t>
      </w:r>
      <w:r w:rsidR="000646C5" w:rsidRPr="00B5283B">
        <w:rPr>
          <w:sz w:val="22"/>
          <w:szCs w:val="22"/>
        </w:rPr>
        <w:t>Manuale operativo per l’avvio e l’attuazione degli investimenti PNRR di competenza del Dipartimento della Protezione Civile</w:t>
      </w:r>
      <w:r w:rsidR="00A74FE2">
        <w:rPr>
          <w:sz w:val="22"/>
          <w:szCs w:val="22"/>
        </w:rPr>
        <w:t>,</w:t>
      </w:r>
      <w:r w:rsidR="000646C5" w:rsidRPr="00B5283B">
        <w:rPr>
          <w:sz w:val="22"/>
          <w:szCs w:val="22"/>
        </w:rPr>
        <w:t xml:space="preserve"> a</w:t>
      </w:r>
      <w:r w:rsidRPr="00B5283B">
        <w:rPr>
          <w:sz w:val="22"/>
          <w:szCs w:val="22"/>
        </w:rPr>
        <w:t xml:space="preserve">l paragrafo </w:t>
      </w:r>
      <w:r w:rsidR="000646C5" w:rsidRPr="00B5283B">
        <w:rPr>
          <w:sz w:val="22"/>
          <w:szCs w:val="22"/>
        </w:rPr>
        <w:t>8.3</w:t>
      </w:r>
      <w:r w:rsidRPr="00B5283B">
        <w:rPr>
          <w:sz w:val="22"/>
          <w:szCs w:val="22"/>
        </w:rPr>
        <w:t xml:space="preserve">, a cui viene allegata. </w:t>
      </w:r>
    </w:p>
    <w:p w14:paraId="384F0965" w14:textId="61687FAE" w:rsidR="002B2561" w:rsidRPr="00B5283B" w:rsidRDefault="00BC756A" w:rsidP="00D95499">
      <w:pPr>
        <w:pStyle w:val="Corpotesto"/>
        <w:spacing w:before="120" w:after="120" w:line="259" w:lineRule="auto"/>
        <w:ind w:right="102"/>
        <w:jc w:val="both"/>
      </w:pPr>
      <w:r w:rsidRPr="4EACCCCB">
        <w:rPr>
          <w:sz w:val="22"/>
          <w:szCs w:val="22"/>
        </w:rPr>
        <w:t>La</w:t>
      </w:r>
      <w:r w:rsidR="0001012A" w:rsidRPr="4EACCCCB">
        <w:rPr>
          <w:sz w:val="22"/>
          <w:szCs w:val="22"/>
        </w:rPr>
        <w:t xml:space="preserve"> procedura</w:t>
      </w:r>
      <w:r w:rsidR="0033301B" w:rsidRPr="4EACCCCB">
        <w:rPr>
          <w:sz w:val="22"/>
          <w:szCs w:val="22"/>
        </w:rPr>
        <w:t xml:space="preserve"> </w:t>
      </w:r>
      <w:r w:rsidRPr="4EACCCCB">
        <w:rPr>
          <w:sz w:val="22"/>
          <w:szCs w:val="22"/>
        </w:rPr>
        <w:t>consente a</w:t>
      </w:r>
      <w:r w:rsidR="000646C5" w:rsidRPr="4EACCCCB">
        <w:rPr>
          <w:sz w:val="22"/>
          <w:szCs w:val="22"/>
        </w:rPr>
        <w:t>l Dipartimento</w:t>
      </w:r>
      <w:r w:rsidR="00D427A7" w:rsidRPr="4EACCCCB">
        <w:rPr>
          <w:sz w:val="22"/>
          <w:szCs w:val="22"/>
        </w:rPr>
        <w:t xml:space="preserve"> </w:t>
      </w:r>
      <w:r w:rsidRPr="4EACCCCB">
        <w:rPr>
          <w:sz w:val="22"/>
          <w:szCs w:val="22"/>
        </w:rPr>
        <w:t xml:space="preserve">di </w:t>
      </w:r>
      <w:r w:rsidR="00D95499" w:rsidRPr="4EACCCCB">
        <w:rPr>
          <w:sz w:val="22"/>
          <w:szCs w:val="22"/>
        </w:rPr>
        <w:t xml:space="preserve">selezionare un campione di </w:t>
      </w:r>
      <w:r w:rsidR="00391DE9" w:rsidRPr="4EACCCCB">
        <w:rPr>
          <w:sz w:val="22"/>
          <w:szCs w:val="22"/>
        </w:rPr>
        <w:t xml:space="preserve">spese inserite in rendiconti di progetto che formano il rendiconto di misura presentato </w:t>
      </w:r>
      <w:r w:rsidR="00D95499" w:rsidRPr="4EACCCCB">
        <w:rPr>
          <w:sz w:val="22"/>
          <w:szCs w:val="22"/>
        </w:rPr>
        <w:t xml:space="preserve">dalle Amministrazioni attuatrici </w:t>
      </w:r>
      <w:r w:rsidR="00F80006" w:rsidRPr="4EACCCCB">
        <w:rPr>
          <w:sz w:val="22"/>
          <w:szCs w:val="22"/>
        </w:rPr>
        <w:t>al Dipartimento</w:t>
      </w:r>
      <w:r w:rsidR="285A1626" w:rsidRPr="4EACCCCB">
        <w:rPr>
          <w:sz w:val="22"/>
          <w:szCs w:val="22"/>
        </w:rPr>
        <w:t>,</w:t>
      </w:r>
      <w:r w:rsidR="00F80006" w:rsidRPr="4EACCCCB">
        <w:rPr>
          <w:sz w:val="22"/>
          <w:szCs w:val="22"/>
        </w:rPr>
        <w:t xml:space="preserve"> </w:t>
      </w:r>
      <w:r w:rsidR="00D95499" w:rsidRPr="4EACCCCB">
        <w:rPr>
          <w:sz w:val="22"/>
          <w:szCs w:val="22"/>
        </w:rPr>
        <w:t xml:space="preserve">su cui </w:t>
      </w:r>
      <w:r w:rsidRPr="4EACCCCB">
        <w:rPr>
          <w:sz w:val="22"/>
          <w:szCs w:val="22"/>
        </w:rPr>
        <w:t xml:space="preserve">programmare e svolgere </w:t>
      </w:r>
      <w:r w:rsidR="00967202" w:rsidRPr="4EACCCCB">
        <w:rPr>
          <w:sz w:val="22"/>
          <w:szCs w:val="22"/>
        </w:rPr>
        <w:t xml:space="preserve">verifiche amministrative </w:t>
      </w:r>
      <w:r w:rsidR="00967202" w:rsidRPr="4EACCCCB">
        <w:rPr>
          <w:i/>
          <w:iCs/>
          <w:sz w:val="22"/>
          <w:szCs w:val="22"/>
        </w:rPr>
        <w:t>on desk</w:t>
      </w:r>
      <w:r w:rsidR="00972479">
        <w:rPr>
          <w:i/>
          <w:iCs/>
          <w:sz w:val="22"/>
          <w:szCs w:val="22"/>
        </w:rPr>
        <w:t>.</w:t>
      </w:r>
    </w:p>
    <w:p w14:paraId="6E49BDBD" w14:textId="10B6D4D3" w:rsidR="00C45A1D" w:rsidRPr="009457D4" w:rsidRDefault="00A41164" w:rsidP="00D51E8F">
      <w:pPr>
        <w:pStyle w:val="Titolo1"/>
        <w:numPr>
          <w:ilvl w:val="0"/>
          <w:numId w:val="1"/>
        </w:numPr>
        <w:jc w:val="both"/>
        <w:rPr>
          <w:rFonts w:ascii="Open Sans Light" w:hAnsi="Open Sans Light" w:cs="Open Sans Light"/>
          <w:b/>
          <w:bCs/>
        </w:rPr>
      </w:pPr>
      <w:bookmarkStart w:id="6" w:name="_Toc202378540"/>
      <w:r>
        <w:rPr>
          <w:rFonts w:ascii="Open Sans Light" w:hAnsi="Open Sans Light" w:cs="Open Sans Light"/>
          <w:b/>
          <w:bCs/>
        </w:rPr>
        <w:t>Uffici del Dipartimento della Protezione Civile coinvolti nel processo</w:t>
      </w:r>
      <w:bookmarkEnd w:id="6"/>
    </w:p>
    <w:p w14:paraId="7F8412A3" w14:textId="193C1F4B" w:rsidR="00224E29" w:rsidRPr="00224E29" w:rsidRDefault="00124434" w:rsidP="008C08CF">
      <w:pPr>
        <w:pStyle w:val="Corpotesto"/>
        <w:spacing w:before="120" w:after="120" w:line="259" w:lineRule="auto"/>
        <w:ind w:right="102"/>
        <w:jc w:val="both"/>
        <w:rPr>
          <w:color w:val="000000" w:themeColor="text1"/>
        </w:rPr>
      </w:pPr>
      <w:r w:rsidRPr="4EACCCCB">
        <w:rPr>
          <w:color w:val="000000" w:themeColor="text1"/>
          <w:sz w:val="22"/>
          <w:szCs w:val="22"/>
        </w:rPr>
        <w:t>Per lo svolgimento delle attività oggetto della presente procedura, il Dipartimento si struttura secondo i</w:t>
      </w:r>
      <w:r w:rsidR="00F56953" w:rsidRPr="4EACCCCB">
        <w:rPr>
          <w:color w:val="000000" w:themeColor="text1"/>
          <w:sz w:val="22"/>
          <w:szCs w:val="22"/>
        </w:rPr>
        <w:t xml:space="preserve">l modello funzionale riportato </w:t>
      </w:r>
      <w:r w:rsidRPr="4EACCCCB">
        <w:rPr>
          <w:color w:val="000000" w:themeColor="text1"/>
          <w:sz w:val="22"/>
          <w:szCs w:val="22"/>
        </w:rPr>
        <w:t>nel</w:t>
      </w:r>
      <w:r w:rsidRPr="4EACCCCB">
        <w:rPr>
          <w:sz w:val="22"/>
          <w:szCs w:val="22"/>
        </w:rPr>
        <w:t xml:space="preserve"> </w:t>
      </w:r>
      <w:r w:rsidR="4FBCCCA2" w:rsidRPr="4EACCCCB">
        <w:rPr>
          <w:sz w:val="22"/>
          <w:szCs w:val="22"/>
        </w:rPr>
        <w:t>“</w:t>
      </w:r>
      <w:r w:rsidRPr="4EACCCCB">
        <w:rPr>
          <w:color w:val="000000" w:themeColor="text1"/>
          <w:sz w:val="22"/>
          <w:szCs w:val="22"/>
        </w:rPr>
        <w:t>Manuale operativo per l’avvio e l’attuazione degli i</w:t>
      </w:r>
      <w:r w:rsidR="008C08CF" w:rsidRPr="4EACCCCB">
        <w:rPr>
          <w:color w:val="000000" w:themeColor="text1"/>
          <w:sz w:val="22"/>
          <w:szCs w:val="22"/>
        </w:rPr>
        <w:t>nvestimenti PNRR</w:t>
      </w:r>
      <w:r w:rsidR="4467CBBB" w:rsidRPr="4EACCCCB">
        <w:rPr>
          <w:color w:val="000000" w:themeColor="text1"/>
          <w:sz w:val="22"/>
          <w:szCs w:val="22"/>
        </w:rPr>
        <w:t>”</w:t>
      </w:r>
      <w:r w:rsidR="008C08CF" w:rsidRPr="4EACCCCB">
        <w:rPr>
          <w:color w:val="000000" w:themeColor="text1"/>
          <w:sz w:val="22"/>
          <w:szCs w:val="22"/>
        </w:rPr>
        <w:t>.</w:t>
      </w:r>
    </w:p>
    <w:p w14:paraId="23F12C04" w14:textId="4A57D04A" w:rsidR="00C25E4C" w:rsidRPr="00181FC4" w:rsidRDefault="78AEF00B" w:rsidP="00C25E4C">
      <w:pPr>
        <w:pStyle w:val="Corpotesto"/>
        <w:spacing w:before="120" w:after="120"/>
        <w:ind w:right="102"/>
        <w:jc w:val="both"/>
        <w:rPr>
          <w:color w:val="000000" w:themeColor="text1"/>
          <w:sz w:val="22"/>
          <w:szCs w:val="22"/>
        </w:rPr>
      </w:pPr>
      <w:r w:rsidRPr="3F3C6AF3">
        <w:rPr>
          <w:color w:val="000000" w:themeColor="text1"/>
          <w:sz w:val="22"/>
          <w:szCs w:val="22"/>
        </w:rPr>
        <w:t xml:space="preserve">Sulla base delle funzioni assegnate </w:t>
      </w:r>
      <w:r w:rsidRPr="00790395">
        <w:rPr>
          <w:color w:val="000000" w:themeColor="text1"/>
          <w:sz w:val="22"/>
          <w:szCs w:val="22"/>
        </w:rPr>
        <w:t xml:space="preserve">dall’Ordine di Servizio n. </w:t>
      </w:r>
      <w:r w:rsidR="5D7198C0" w:rsidRPr="00790395">
        <w:rPr>
          <w:color w:val="000000" w:themeColor="text1"/>
          <w:sz w:val="22"/>
          <w:szCs w:val="22"/>
        </w:rPr>
        <w:t>27</w:t>
      </w:r>
      <w:r w:rsidRPr="00790395">
        <w:rPr>
          <w:color w:val="000000" w:themeColor="text1"/>
          <w:sz w:val="22"/>
          <w:szCs w:val="22"/>
        </w:rPr>
        <w:t>/202</w:t>
      </w:r>
      <w:r w:rsidR="0A24A2AE" w:rsidRPr="00790395">
        <w:rPr>
          <w:color w:val="000000" w:themeColor="text1"/>
          <w:sz w:val="22"/>
          <w:szCs w:val="22"/>
        </w:rPr>
        <w:t>4 del 28/06/2024</w:t>
      </w:r>
      <w:r w:rsidRPr="00790395">
        <w:rPr>
          <w:color w:val="000000" w:themeColor="text1"/>
          <w:sz w:val="22"/>
          <w:szCs w:val="22"/>
        </w:rPr>
        <w:t xml:space="preserve"> (</w:t>
      </w:r>
      <w:r w:rsidR="19DC6B1D" w:rsidRPr="00790395">
        <w:rPr>
          <w:color w:val="000000" w:themeColor="text1"/>
          <w:sz w:val="22"/>
          <w:szCs w:val="22"/>
        </w:rPr>
        <w:t xml:space="preserve">Nota </w:t>
      </w:r>
      <w:r w:rsidRPr="00790395">
        <w:rPr>
          <w:color w:val="000000" w:themeColor="text1"/>
          <w:sz w:val="22"/>
          <w:szCs w:val="22"/>
        </w:rPr>
        <w:t xml:space="preserve">prot. n. </w:t>
      </w:r>
      <w:r w:rsidR="32F9B556" w:rsidRPr="00790395">
        <w:rPr>
          <w:color w:val="000000" w:themeColor="text1"/>
          <w:sz w:val="22"/>
          <w:szCs w:val="22"/>
        </w:rPr>
        <w:t>33818</w:t>
      </w:r>
      <w:r w:rsidRPr="00790395">
        <w:rPr>
          <w:color w:val="000000" w:themeColor="text1"/>
          <w:sz w:val="22"/>
          <w:szCs w:val="22"/>
        </w:rPr>
        <w:t>-</w:t>
      </w:r>
      <w:r w:rsidR="229ECE14" w:rsidRPr="00790395">
        <w:rPr>
          <w:color w:val="000000" w:themeColor="text1"/>
          <w:sz w:val="22"/>
          <w:szCs w:val="22"/>
        </w:rPr>
        <w:t>28</w:t>
      </w:r>
      <w:r w:rsidRPr="00790395">
        <w:rPr>
          <w:color w:val="000000" w:themeColor="text1"/>
          <w:sz w:val="22"/>
          <w:szCs w:val="22"/>
        </w:rPr>
        <w:t>/</w:t>
      </w:r>
      <w:r w:rsidR="4A0BD124" w:rsidRPr="00790395">
        <w:rPr>
          <w:color w:val="000000" w:themeColor="text1"/>
          <w:sz w:val="22"/>
          <w:szCs w:val="22"/>
        </w:rPr>
        <w:t>06</w:t>
      </w:r>
      <w:r w:rsidRPr="00790395">
        <w:rPr>
          <w:color w:val="000000" w:themeColor="text1"/>
          <w:sz w:val="22"/>
          <w:szCs w:val="22"/>
        </w:rPr>
        <w:t>/202</w:t>
      </w:r>
      <w:r w:rsidR="501E1165" w:rsidRPr="00790395">
        <w:rPr>
          <w:color w:val="000000" w:themeColor="text1"/>
          <w:sz w:val="22"/>
          <w:szCs w:val="22"/>
        </w:rPr>
        <w:t>4</w:t>
      </w:r>
      <w:r w:rsidRPr="00790395">
        <w:rPr>
          <w:color w:val="000000" w:themeColor="text1"/>
          <w:sz w:val="22"/>
          <w:szCs w:val="22"/>
        </w:rPr>
        <w:t>)</w:t>
      </w:r>
      <w:r w:rsidR="423D261A" w:rsidRPr="00790395">
        <w:rPr>
          <w:color w:val="000000" w:themeColor="text1"/>
          <w:sz w:val="22"/>
          <w:szCs w:val="22"/>
        </w:rPr>
        <w:t>,</w:t>
      </w:r>
      <w:r w:rsidR="423D261A" w:rsidRPr="3F3C6AF3">
        <w:rPr>
          <w:color w:val="000000" w:themeColor="text1"/>
          <w:sz w:val="22"/>
          <w:szCs w:val="22"/>
        </w:rPr>
        <w:t xml:space="preserve"> </w:t>
      </w:r>
      <w:r w:rsidRPr="3F3C6AF3">
        <w:rPr>
          <w:color w:val="000000" w:themeColor="text1"/>
          <w:sz w:val="22"/>
          <w:szCs w:val="22"/>
        </w:rPr>
        <w:t>l’Ufficio VI</w:t>
      </w:r>
      <w:r w:rsidR="46F8D2B6" w:rsidRPr="3F3C6AF3">
        <w:rPr>
          <w:color w:val="000000" w:themeColor="text1"/>
          <w:sz w:val="22"/>
          <w:szCs w:val="22"/>
        </w:rPr>
        <w:t>I</w:t>
      </w:r>
      <w:r w:rsidRPr="3F3C6AF3">
        <w:rPr>
          <w:color w:val="000000" w:themeColor="text1"/>
          <w:sz w:val="22"/>
          <w:szCs w:val="22"/>
        </w:rPr>
        <w:t xml:space="preserve"> – Amministrazione e Bilancio </w:t>
      </w:r>
      <w:r w:rsidR="423D261A" w:rsidRPr="3F3C6AF3">
        <w:rPr>
          <w:color w:val="000000" w:themeColor="text1"/>
          <w:sz w:val="22"/>
          <w:szCs w:val="22"/>
        </w:rPr>
        <w:t>è responsabile delle attività di verifica della regolarità delle procedure e delle spese</w:t>
      </w:r>
      <w:r w:rsidR="7483EF6A" w:rsidRPr="3F3C6AF3">
        <w:rPr>
          <w:color w:val="000000" w:themeColor="text1"/>
          <w:sz w:val="22"/>
          <w:szCs w:val="22"/>
        </w:rPr>
        <w:t xml:space="preserve"> inserite nel rendiconto di misura</w:t>
      </w:r>
      <w:r w:rsidR="423D261A" w:rsidRPr="3F3C6AF3">
        <w:rPr>
          <w:color w:val="000000" w:themeColor="text1"/>
          <w:sz w:val="22"/>
          <w:szCs w:val="22"/>
        </w:rPr>
        <w:t xml:space="preserve"> e il conseguimento di </w:t>
      </w:r>
      <w:r w:rsidR="423D261A" w:rsidRPr="3F3C6AF3">
        <w:rPr>
          <w:i/>
          <w:iCs/>
          <w:color w:val="000000" w:themeColor="text1"/>
          <w:sz w:val="22"/>
          <w:szCs w:val="22"/>
        </w:rPr>
        <w:t>milestone</w:t>
      </w:r>
      <w:r w:rsidR="423D261A" w:rsidRPr="3F3C6AF3">
        <w:rPr>
          <w:color w:val="000000" w:themeColor="text1"/>
          <w:sz w:val="22"/>
          <w:szCs w:val="22"/>
        </w:rPr>
        <w:t xml:space="preserve"> e </w:t>
      </w:r>
      <w:r w:rsidR="423D261A" w:rsidRPr="3F3C6AF3">
        <w:rPr>
          <w:i/>
          <w:iCs/>
          <w:color w:val="000000" w:themeColor="text1"/>
          <w:sz w:val="22"/>
          <w:szCs w:val="22"/>
        </w:rPr>
        <w:t>target</w:t>
      </w:r>
      <w:r w:rsidR="423D261A" w:rsidRPr="3F3C6AF3">
        <w:rPr>
          <w:color w:val="000000" w:themeColor="text1"/>
          <w:sz w:val="22"/>
          <w:szCs w:val="22"/>
        </w:rPr>
        <w:t xml:space="preserve">. </w:t>
      </w:r>
      <w:r w:rsidR="600E7B41" w:rsidRPr="3F3C6AF3">
        <w:rPr>
          <w:color w:val="000000" w:themeColor="text1"/>
          <w:sz w:val="22"/>
          <w:szCs w:val="22"/>
        </w:rPr>
        <w:t xml:space="preserve">Tale Ufficio è competente per l’esecuzione del campionamento delle </w:t>
      </w:r>
      <w:r w:rsidR="1826BF63" w:rsidRPr="3F3C6AF3">
        <w:rPr>
          <w:color w:val="000000" w:themeColor="text1"/>
          <w:sz w:val="22"/>
          <w:szCs w:val="22"/>
        </w:rPr>
        <w:t xml:space="preserve">spese inserite in rendiconti di progetto </w:t>
      </w:r>
      <w:r w:rsidR="600E7B41" w:rsidRPr="3F3C6AF3">
        <w:rPr>
          <w:color w:val="000000" w:themeColor="text1"/>
          <w:sz w:val="22"/>
          <w:szCs w:val="22"/>
        </w:rPr>
        <w:t xml:space="preserve">da sottoporre a verifica </w:t>
      </w:r>
      <w:r w:rsidR="1BFD08F9" w:rsidRPr="3F3C6AF3">
        <w:rPr>
          <w:color w:val="000000" w:themeColor="text1"/>
          <w:sz w:val="22"/>
          <w:szCs w:val="22"/>
        </w:rPr>
        <w:t>amministrativa</w:t>
      </w:r>
      <w:r w:rsidR="46C8242C" w:rsidRPr="3F3C6AF3">
        <w:rPr>
          <w:color w:val="000000" w:themeColor="text1"/>
          <w:sz w:val="22"/>
          <w:szCs w:val="22"/>
        </w:rPr>
        <w:t>,</w:t>
      </w:r>
      <w:r w:rsidR="1BFD08F9" w:rsidRPr="3F3C6AF3">
        <w:rPr>
          <w:color w:val="000000" w:themeColor="text1"/>
          <w:sz w:val="22"/>
          <w:szCs w:val="22"/>
        </w:rPr>
        <w:t xml:space="preserve"> </w:t>
      </w:r>
      <w:r w:rsidR="600E7B41" w:rsidRPr="3F3C6AF3">
        <w:rPr>
          <w:color w:val="000000" w:themeColor="text1"/>
          <w:sz w:val="22"/>
          <w:szCs w:val="22"/>
        </w:rPr>
        <w:t>secondo la metodologia descritta nel presente documento.</w:t>
      </w:r>
    </w:p>
    <w:p w14:paraId="5085D2ED" w14:textId="6834E88F" w:rsidR="00C25E4C" w:rsidRPr="00181FC4" w:rsidRDefault="00B34D6C" w:rsidP="00233E16">
      <w:pPr>
        <w:pStyle w:val="Corpotesto"/>
        <w:spacing w:before="120" w:after="120"/>
        <w:ind w:right="102"/>
        <w:jc w:val="both"/>
        <w:rPr>
          <w:color w:val="000000" w:themeColor="text1"/>
          <w:sz w:val="22"/>
          <w:szCs w:val="22"/>
        </w:rPr>
      </w:pPr>
      <w:r w:rsidRPr="4EACCCCB">
        <w:rPr>
          <w:color w:val="000000" w:themeColor="text1"/>
          <w:sz w:val="22"/>
          <w:szCs w:val="22"/>
        </w:rPr>
        <w:t>L’Ufficio VI</w:t>
      </w:r>
      <w:r w:rsidR="00123281" w:rsidRPr="4EACCCCB">
        <w:rPr>
          <w:color w:val="000000" w:themeColor="text1"/>
          <w:sz w:val="22"/>
          <w:szCs w:val="22"/>
        </w:rPr>
        <w:t>I</w:t>
      </w:r>
      <w:r w:rsidRPr="4EACCCCB">
        <w:rPr>
          <w:color w:val="000000" w:themeColor="text1"/>
          <w:sz w:val="22"/>
          <w:szCs w:val="22"/>
        </w:rPr>
        <w:t xml:space="preserve"> – Amministrazione e Bilancio</w:t>
      </w:r>
      <w:r w:rsidR="73B1BDF7" w:rsidRPr="4EACCCCB">
        <w:rPr>
          <w:color w:val="000000" w:themeColor="text1"/>
          <w:sz w:val="22"/>
          <w:szCs w:val="22"/>
        </w:rPr>
        <w:t>,</w:t>
      </w:r>
      <w:r w:rsidRPr="4EACCCCB">
        <w:rPr>
          <w:color w:val="000000" w:themeColor="text1"/>
          <w:sz w:val="22"/>
          <w:szCs w:val="22"/>
        </w:rPr>
        <w:t xml:space="preserve"> nello svolgimento delle attività previste con la presente procedura</w:t>
      </w:r>
      <w:r w:rsidR="03553B5A" w:rsidRPr="4EACCCCB">
        <w:rPr>
          <w:color w:val="000000" w:themeColor="text1"/>
          <w:sz w:val="22"/>
          <w:szCs w:val="22"/>
        </w:rPr>
        <w:t>,</w:t>
      </w:r>
      <w:r w:rsidRPr="4EACCCCB">
        <w:rPr>
          <w:color w:val="000000" w:themeColor="text1"/>
          <w:sz w:val="22"/>
          <w:szCs w:val="22"/>
        </w:rPr>
        <w:t xml:space="preserve"> si raccorda con l’Unità organizzativa PNRR, la quale </w:t>
      </w:r>
      <w:r w:rsidR="00233E16" w:rsidRPr="4EACCCCB">
        <w:rPr>
          <w:color w:val="000000" w:themeColor="text1"/>
          <w:sz w:val="22"/>
          <w:szCs w:val="22"/>
        </w:rPr>
        <w:t xml:space="preserve">mantiene un ruolo di presidio generale </w:t>
      </w:r>
      <w:r w:rsidR="00C25E4C" w:rsidRPr="4EACCCCB">
        <w:rPr>
          <w:color w:val="000000" w:themeColor="text1"/>
          <w:sz w:val="22"/>
          <w:szCs w:val="22"/>
        </w:rPr>
        <w:t>sull’attuazione degli interventi del PNRR di competenza del</w:t>
      </w:r>
      <w:r w:rsidR="002F2BB2">
        <w:rPr>
          <w:color w:val="000000" w:themeColor="text1"/>
          <w:sz w:val="22"/>
          <w:szCs w:val="22"/>
        </w:rPr>
        <w:t xml:space="preserve"> </w:t>
      </w:r>
      <w:r w:rsidR="00C25E4C" w:rsidRPr="4EACCCCB">
        <w:rPr>
          <w:color w:val="000000" w:themeColor="text1"/>
          <w:sz w:val="22"/>
          <w:szCs w:val="22"/>
        </w:rPr>
        <w:t>Dipartimento</w:t>
      </w:r>
      <w:r w:rsidR="00AA65BE">
        <w:rPr>
          <w:color w:val="000000" w:themeColor="text1"/>
          <w:sz w:val="22"/>
          <w:szCs w:val="22"/>
        </w:rPr>
        <w:t>,</w:t>
      </w:r>
      <w:r w:rsidR="00836947">
        <w:rPr>
          <w:color w:val="000000" w:themeColor="text1"/>
          <w:sz w:val="22"/>
          <w:szCs w:val="22"/>
        </w:rPr>
        <w:t xml:space="preserve"> </w:t>
      </w:r>
      <w:r w:rsidR="002F2BB2">
        <w:rPr>
          <w:color w:val="000000" w:themeColor="text1"/>
          <w:sz w:val="22"/>
          <w:szCs w:val="22"/>
        </w:rPr>
        <w:t xml:space="preserve">nonché </w:t>
      </w:r>
      <w:r w:rsidR="00233E16" w:rsidRPr="4EACCCCB">
        <w:rPr>
          <w:color w:val="000000" w:themeColor="text1"/>
          <w:sz w:val="22"/>
          <w:szCs w:val="22"/>
        </w:rPr>
        <w:t>di c</w:t>
      </w:r>
      <w:r w:rsidR="00C25E4C" w:rsidRPr="4EACCCCB">
        <w:rPr>
          <w:color w:val="000000" w:themeColor="text1"/>
          <w:sz w:val="22"/>
          <w:szCs w:val="22"/>
        </w:rPr>
        <w:t>oordinamento delle procedure gestionali relative all’attivazione dei progetti di competenza e</w:t>
      </w:r>
      <w:r w:rsidR="002F2BB2">
        <w:rPr>
          <w:color w:val="000000" w:themeColor="text1"/>
          <w:sz w:val="22"/>
          <w:szCs w:val="22"/>
        </w:rPr>
        <w:t xml:space="preserve"> di</w:t>
      </w:r>
      <w:r w:rsidR="00C25E4C" w:rsidRPr="4EACCCCB">
        <w:rPr>
          <w:color w:val="000000" w:themeColor="text1"/>
          <w:sz w:val="22"/>
          <w:szCs w:val="22"/>
        </w:rPr>
        <w:t xml:space="preserve"> definizione delle procedure di gestione e controll</w:t>
      </w:r>
      <w:r w:rsidR="00233E16" w:rsidRPr="4EACCCCB">
        <w:rPr>
          <w:color w:val="000000" w:themeColor="text1"/>
          <w:sz w:val="22"/>
          <w:szCs w:val="22"/>
        </w:rPr>
        <w:t>o e della relativa manualistica.</w:t>
      </w:r>
    </w:p>
    <w:p w14:paraId="44C0C726" w14:textId="6BE23C35" w:rsidR="00AC2D0B" w:rsidRPr="00181FC4" w:rsidRDefault="00D51E8F" w:rsidP="00D80ED9">
      <w:pPr>
        <w:pStyle w:val="Titolo1"/>
        <w:numPr>
          <w:ilvl w:val="0"/>
          <w:numId w:val="1"/>
        </w:numPr>
        <w:jc w:val="both"/>
        <w:rPr>
          <w:rFonts w:ascii="Open Sans Light" w:hAnsi="Open Sans Light" w:cs="Open Sans Light"/>
          <w:b/>
          <w:bCs/>
        </w:rPr>
      </w:pPr>
      <w:bookmarkStart w:id="7" w:name="_Toc202378541"/>
      <w:r w:rsidRPr="00181FC4">
        <w:rPr>
          <w:rFonts w:ascii="Open Sans Light" w:hAnsi="Open Sans Light" w:cs="Open Sans Light"/>
          <w:b/>
          <w:bCs/>
        </w:rPr>
        <w:t xml:space="preserve">Estrazione del campione di </w:t>
      </w:r>
      <w:r w:rsidR="00391DE9" w:rsidRPr="00181FC4">
        <w:rPr>
          <w:rFonts w:ascii="Open Sans Light" w:hAnsi="Open Sans Light" w:cs="Open Sans Light"/>
          <w:b/>
          <w:bCs/>
        </w:rPr>
        <w:t>spese inserite in rendiconti di progetto</w:t>
      </w:r>
      <w:r w:rsidRPr="00181FC4">
        <w:rPr>
          <w:rFonts w:ascii="Open Sans Light" w:hAnsi="Open Sans Light" w:cs="Open Sans Light"/>
          <w:b/>
          <w:bCs/>
        </w:rPr>
        <w:t xml:space="preserve"> </w:t>
      </w:r>
      <w:r w:rsidR="00A41164" w:rsidRPr="00181FC4">
        <w:rPr>
          <w:rFonts w:ascii="Open Sans Light" w:hAnsi="Open Sans Light" w:cs="Open Sans Light"/>
          <w:b/>
          <w:bCs/>
        </w:rPr>
        <w:t>da sottoporre a verifica</w:t>
      </w:r>
      <w:bookmarkEnd w:id="7"/>
    </w:p>
    <w:p w14:paraId="0217DE17" w14:textId="3929DB22" w:rsidR="0060462E" w:rsidRPr="00181FC4" w:rsidRDefault="00FD6825" w:rsidP="00FD6825">
      <w:pPr>
        <w:pStyle w:val="Corpotesto"/>
        <w:spacing w:before="120" w:after="120"/>
        <w:ind w:right="102"/>
        <w:jc w:val="both"/>
        <w:rPr>
          <w:sz w:val="22"/>
        </w:rPr>
      </w:pPr>
      <w:r w:rsidRPr="00181FC4">
        <w:rPr>
          <w:color w:val="000000" w:themeColor="text1"/>
          <w:sz w:val="22"/>
          <w:szCs w:val="22"/>
        </w:rPr>
        <w:t>L’Ufficio VI</w:t>
      </w:r>
      <w:r w:rsidR="00123281" w:rsidRPr="00181FC4">
        <w:rPr>
          <w:color w:val="000000" w:themeColor="text1"/>
          <w:sz w:val="22"/>
          <w:szCs w:val="22"/>
        </w:rPr>
        <w:t>I</w:t>
      </w:r>
      <w:r w:rsidRPr="00181FC4">
        <w:rPr>
          <w:color w:val="000000" w:themeColor="text1"/>
          <w:sz w:val="22"/>
          <w:szCs w:val="22"/>
        </w:rPr>
        <w:t xml:space="preserve"> – Amministrazione e Bilancio </w:t>
      </w:r>
      <w:r w:rsidRPr="00181FC4">
        <w:rPr>
          <w:sz w:val="22"/>
        </w:rPr>
        <w:t xml:space="preserve">esegue le verifiche amministrative </w:t>
      </w:r>
      <w:r w:rsidRPr="00181FC4">
        <w:rPr>
          <w:i/>
          <w:sz w:val="22"/>
        </w:rPr>
        <w:t>on desk</w:t>
      </w:r>
      <w:r w:rsidRPr="00181FC4">
        <w:rPr>
          <w:sz w:val="22"/>
        </w:rPr>
        <w:t xml:space="preserve"> su un campione di </w:t>
      </w:r>
      <w:r w:rsidR="0060462E" w:rsidRPr="00181FC4">
        <w:rPr>
          <w:sz w:val="22"/>
        </w:rPr>
        <w:t xml:space="preserve">progetti che hanno dimostrato avanzamento di spesa con rendiconti </w:t>
      </w:r>
      <w:r w:rsidR="000E69F2" w:rsidRPr="00181FC4">
        <w:rPr>
          <w:sz w:val="22"/>
        </w:rPr>
        <w:t xml:space="preserve">di progetto </w:t>
      </w:r>
      <w:r w:rsidR="0060462E" w:rsidRPr="00181FC4">
        <w:rPr>
          <w:sz w:val="22"/>
        </w:rPr>
        <w:t>presentati</w:t>
      </w:r>
      <w:r w:rsidR="007B22AC" w:rsidRPr="00181FC4">
        <w:rPr>
          <w:sz w:val="22"/>
        </w:rPr>
        <w:t xml:space="preserve"> </w:t>
      </w:r>
      <w:r w:rsidR="0060462E" w:rsidRPr="00181FC4">
        <w:rPr>
          <w:sz w:val="22"/>
        </w:rPr>
        <w:t xml:space="preserve">sul sistema </w:t>
      </w:r>
      <w:r w:rsidR="00846C89" w:rsidRPr="00181FC4">
        <w:rPr>
          <w:sz w:val="22"/>
        </w:rPr>
        <w:t>ReG</w:t>
      </w:r>
      <w:r w:rsidR="001D6949">
        <w:rPr>
          <w:sz w:val="22"/>
        </w:rPr>
        <w:t>i</w:t>
      </w:r>
      <w:r w:rsidR="00846C89" w:rsidRPr="00181FC4">
        <w:rPr>
          <w:sz w:val="22"/>
        </w:rPr>
        <w:t>S</w:t>
      </w:r>
      <w:r w:rsidR="0060462E" w:rsidRPr="00181FC4">
        <w:rPr>
          <w:sz w:val="22"/>
        </w:rPr>
        <w:t xml:space="preserve"> dai </w:t>
      </w:r>
      <w:r w:rsidR="00E6361B">
        <w:rPr>
          <w:sz w:val="22"/>
        </w:rPr>
        <w:t>S</w:t>
      </w:r>
      <w:r w:rsidR="0060462E" w:rsidRPr="00181FC4">
        <w:rPr>
          <w:sz w:val="22"/>
        </w:rPr>
        <w:t xml:space="preserve">oggetti attuatori e sottoposti a verifica </w:t>
      </w:r>
      <w:r w:rsidR="007B22AC" w:rsidRPr="00181FC4">
        <w:rPr>
          <w:sz w:val="22"/>
        </w:rPr>
        <w:t xml:space="preserve">amministrative </w:t>
      </w:r>
      <w:r w:rsidR="007B22AC" w:rsidRPr="00181FC4">
        <w:rPr>
          <w:i/>
          <w:sz w:val="22"/>
        </w:rPr>
        <w:t>on desk</w:t>
      </w:r>
      <w:r w:rsidR="007B22AC" w:rsidRPr="00181FC4">
        <w:rPr>
          <w:sz w:val="22"/>
        </w:rPr>
        <w:t xml:space="preserve"> </w:t>
      </w:r>
      <w:r w:rsidR="0060462E" w:rsidRPr="00181FC4">
        <w:rPr>
          <w:sz w:val="22"/>
        </w:rPr>
        <w:t>da parte delle Amministrazioni attuatrici</w:t>
      </w:r>
      <w:r w:rsidR="00E83653" w:rsidRPr="00181FC4">
        <w:rPr>
          <w:sz w:val="22"/>
        </w:rPr>
        <w:t xml:space="preserve"> (universo di riferimento)</w:t>
      </w:r>
      <w:r w:rsidR="0060462E" w:rsidRPr="00181FC4">
        <w:rPr>
          <w:sz w:val="22"/>
        </w:rPr>
        <w:t>.</w:t>
      </w:r>
    </w:p>
    <w:p w14:paraId="446797A4" w14:textId="4062A810" w:rsidR="00FD6825" w:rsidRPr="00181FC4" w:rsidRDefault="00FD6825" w:rsidP="00FD6825">
      <w:pPr>
        <w:pStyle w:val="Corpotesto"/>
        <w:spacing w:before="120" w:after="120"/>
        <w:ind w:right="102"/>
        <w:jc w:val="both"/>
        <w:rPr>
          <w:sz w:val="22"/>
        </w:rPr>
      </w:pPr>
      <w:r w:rsidRPr="00181FC4">
        <w:rPr>
          <w:sz w:val="22"/>
        </w:rPr>
        <w:t>L</w:t>
      </w:r>
      <w:r w:rsidR="0060462E" w:rsidRPr="00181FC4">
        <w:rPr>
          <w:sz w:val="22"/>
        </w:rPr>
        <w:t xml:space="preserve">e verifiche amministrative </w:t>
      </w:r>
      <w:r w:rsidR="0060462E" w:rsidRPr="00181FC4">
        <w:rPr>
          <w:i/>
          <w:sz w:val="22"/>
        </w:rPr>
        <w:t>on desk</w:t>
      </w:r>
      <w:r w:rsidR="0060462E" w:rsidRPr="00181FC4">
        <w:rPr>
          <w:sz w:val="22"/>
        </w:rPr>
        <w:t xml:space="preserve"> </w:t>
      </w:r>
      <w:r w:rsidRPr="00181FC4">
        <w:rPr>
          <w:sz w:val="22"/>
        </w:rPr>
        <w:t>hanno ad oggetto il controllo sulla confor</w:t>
      </w:r>
      <w:r w:rsidR="00F46DEF" w:rsidRPr="00181FC4">
        <w:rPr>
          <w:sz w:val="22"/>
        </w:rPr>
        <w:t>m</w:t>
      </w:r>
      <w:r w:rsidRPr="00181FC4">
        <w:rPr>
          <w:sz w:val="22"/>
        </w:rPr>
        <w:t xml:space="preserve">ità alla normativa comunitaria e nazionale e il contrasto alle irregolarità, frodi e conflitti di interesse, al fine di </w:t>
      </w:r>
      <w:r w:rsidRPr="00181FC4">
        <w:rPr>
          <w:sz w:val="22"/>
        </w:rPr>
        <w:lastRenderedPageBreak/>
        <w:t xml:space="preserve">confermare la correttezza e la conformità delle procedure di gara/affidamento e la legittimità e l’ammissibilità delle spese rendicontate </w:t>
      </w:r>
      <w:r w:rsidR="00BA4514" w:rsidRPr="00181FC4">
        <w:rPr>
          <w:sz w:val="22"/>
        </w:rPr>
        <w:t>dai Soggetti attuatori/</w:t>
      </w:r>
      <w:r w:rsidRPr="00181FC4">
        <w:rPr>
          <w:sz w:val="22"/>
        </w:rPr>
        <w:t>Amministrazioni attuatrici e già sottoposte a verifiche da parte delle stesse Amministrazioni attu</w:t>
      </w:r>
      <w:r w:rsidR="00F46DEF" w:rsidRPr="00181FC4">
        <w:rPr>
          <w:sz w:val="22"/>
        </w:rPr>
        <w:t>a</w:t>
      </w:r>
      <w:r w:rsidRPr="00181FC4">
        <w:rPr>
          <w:sz w:val="22"/>
        </w:rPr>
        <w:t>trici.</w:t>
      </w:r>
    </w:p>
    <w:p w14:paraId="2C99FBC5" w14:textId="708C7DB2" w:rsidR="00441ADC" w:rsidRDefault="66F3E932" w:rsidP="3F3C6AF3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 w:rsidRPr="3F3C6AF3">
        <w:rPr>
          <w:color w:val="000000" w:themeColor="text1"/>
          <w:sz w:val="22"/>
          <w:szCs w:val="22"/>
        </w:rPr>
        <w:t>L’Ufficio VI</w:t>
      </w:r>
      <w:r w:rsidR="46F8D2B6" w:rsidRPr="3F3C6AF3">
        <w:rPr>
          <w:color w:val="000000" w:themeColor="text1"/>
          <w:sz w:val="22"/>
          <w:szCs w:val="22"/>
        </w:rPr>
        <w:t>I</w:t>
      </w:r>
      <w:r w:rsidRPr="3F3C6AF3">
        <w:rPr>
          <w:color w:val="000000" w:themeColor="text1"/>
          <w:sz w:val="22"/>
          <w:szCs w:val="22"/>
        </w:rPr>
        <w:t xml:space="preserve"> – Amministrazione e Bilancio individua il</w:t>
      </w:r>
      <w:r w:rsidR="49429752" w:rsidRPr="3F3C6AF3">
        <w:rPr>
          <w:sz w:val="22"/>
          <w:szCs w:val="22"/>
        </w:rPr>
        <w:t xml:space="preserve"> campione da sottoporre a verifica </w:t>
      </w:r>
      <w:r w:rsidRPr="3F3C6AF3">
        <w:rPr>
          <w:sz w:val="22"/>
          <w:szCs w:val="22"/>
        </w:rPr>
        <w:t>sulla base degli esiti dell’analisi dei rischi svolta da ciascuna Amministrazione attuatrice</w:t>
      </w:r>
      <w:r w:rsidR="704111D9" w:rsidRPr="3F3C6AF3">
        <w:rPr>
          <w:sz w:val="22"/>
          <w:szCs w:val="22"/>
        </w:rPr>
        <w:t xml:space="preserve"> sull’universo di riferimento</w:t>
      </w:r>
      <w:r w:rsidR="774D052C" w:rsidRPr="3F3C6AF3">
        <w:rPr>
          <w:sz w:val="22"/>
          <w:szCs w:val="22"/>
        </w:rPr>
        <w:t xml:space="preserve"> consistente nell’insieme d</w:t>
      </w:r>
      <w:r w:rsidR="000C1A2A">
        <w:rPr>
          <w:sz w:val="22"/>
          <w:szCs w:val="22"/>
        </w:rPr>
        <w:t>e</w:t>
      </w:r>
      <w:r w:rsidR="774D052C" w:rsidRPr="3F3C6AF3">
        <w:rPr>
          <w:sz w:val="22"/>
          <w:szCs w:val="22"/>
        </w:rPr>
        <w:t>i progett</w:t>
      </w:r>
      <w:r w:rsidR="54B2ABB2" w:rsidRPr="3F3C6AF3">
        <w:rPr>
          <w:sz w:val="22"/>
          <w:szCs w:val="22"/>
        </w:rPr>
        <w:t>i</w:t>
      </w:r>
      <w:r w:rsidR="774D052C" w:rsidRPr="3F3C6AF3">
        <w:rPr>
          <w:sz w:val="22"/>
          <w:szCs w:val="22"/>
        </w:rPr>
        <w:t xml:space="preserve"> c</w:t>
      </w:r>
      <w:r w:rsidR="006417DE">
        <w:rPr>
          <w:sz w:val="22"/>
          <w:szCs w:val="22"/>
        </w:rPr>
        <w:t xml:space="preserve">ontenuti nel rendiconto di misura </w:t>
      </w:r>
      <w:r w:rsidR="774D052C" w:rsidRPr="3F3C6AF3">
        <w:rPr>
          <w:sz w:val="22"/>
          <w:szCs w:val="22"/>
        </w:rPr>
        <w:t>presentat</w:t>
      </w:r>
      <w:r w:rsidR="00DA1A98">
        <w:rPr>
          <w:sz w:val="22"/>
          <w:szCs w:val="22"/>
        </w:rPr>
        <w:t>o</w:t>
      </w:r>
      <w:r w:rsidR="774D052C" w:rsidRPr="3F3C6AF3">
        <w:rPr>
          <w:sz w:val="22"/>
          <w:szCs w:val="22"/>
        </w:rPr>
        <w:t xml:space="preserve"> sul sistema </w:t>
      </w:r>
      <w:r w:rsidR="393ED352" w:rsidRPr="3F3C6AF3">
        <w:rPr>
          <w:sz w:val="22"/>
          <w:szCs w:val="22"/>
        </w:rPr>
        <w:t>ReG</w:t>
      </w:r>
      <w:r w:rsidR="543FE1A2" w:rsidRPr="3F3C6AF3">
        <w:rPr>
          <w:sz w:val="22"/>
          <w:szCs w:val="22"/>
        </w:rPr>
        <w:t>i</w:t>
      </w:r>
      <w:r w:rsidR="393ED352" w:rsidRPr="3F3C6AF3">
        <w:rPr>
          <w:sz w:val="22"/>
          <w:szCs w:val="22"/>
        </w:rPr>
        <w:t>S</w:t>
      </w:r>
      <w:r w:rsidR="774D052C" w:rsidRPr="3F3C6AF3">
        <w:rPr>
          <w:sz w:val="22"/>
          <w:szCs w:val="22"/>
        </w:rPr>
        <w:t xml:space="preserve"> dalle Amministrazioni attuatrici</w:t>
      </w:r>
      <w:r w:rsidR="704111D9" w:rsidRPr="3F3C6AF3">
        <w:rPr>
          <w:sz w:val="22"/>
          <w:szCs w:val="22"/>
        </w:rPr>
        <w:t xml:space="preserve">. </w:t>
      </w:r>
    </w:p>
    <w:p w14:paraId="029EE044" w14:textId="77777777" w:rsidR="004811BE" w:rsidRDefault="704111D9" w:rsidP="00150696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 w:rsidRPr="3F3C6AF3">
        <w:rPr>
          <w:sz w:val="22"/>
          <w:szCs w:val="22"/>
        </w:rPr>
        <w:t>Si prevede</w:t>
      </w:r>
      <w:r w:rsidR="3C0360B1" w:rsidRPr="3F3C6AF3">
        <w:rPr>
          <w:sz w:val="22"/>
          <w:szCs w:val="22"/>
        </w:rPr>
        <w:t>, pertanto,</w:t>
      </w:r>
      <w:r w:rsidRPr="3F3C6AF3">
        <w:rPr>
          <w:sz w:val="22"/>
          <w:szCs w:val="22"/>
        </w:rPr>
        <w:t xml:space="preserve"> l’estrazione di un campione per ogni </w:t>
      </w:r>
      <w:r w:rsidR="1DC7D92B" w:rsidRPr="3F3C6AF3">
        <w:rPr>
          <w:sz w:val="22"/>
          <w:szCs w:val="22"/>
        </w:rPr>
        <w:t xml:space="preserve">Rendiconto di misura presentato dalle </w:t>
      </w:r>
      <w:r w:rsidRPr="3F3C6AF3">
        <w:rPr>
          <w:sz w:val="22"/>
          <w:szCs w:val="22"/>
        </w:rPr>
        <w:t>Amministrazion</w:t>
      </w:r>
      <w:r w:rsidR="1DC7D92B" w:rsidRPr="3F3C6AF3">
        <w:rPr>
          <w:sz w:val="22"/>
          <w:szCs w:val="22"/>
        </w:rPr>
        <w:t>i</w:t>
      </w:r>
      <w:r w:rsidRPr="3F3C6AF3">
        <w:rPr>
          <w:sz w:val="22"/>
          <w:szCs w:val="22"/>
        </w:rPr>
        <w:t xml:space="preserve"> attuatric</w:t>
      </w:r>
      <w:r w:rsidR="1DC7D92B" w:rsidRPr="3F3C6AF3">
        <w:rPr>
          <w:sz w:val="22"/>
          <w:szCs w:val="22"/>
        </w:rPr>
        <w:t>i</w:t>
      </w:r>
      <w:r w:rsidRPr="3F3C6AF3">
        <w:rPr>
          <w:sz w:val="22"/>
          <w:szCs w:val="22"/>
        </w:rPr>
        <w:t>.</w:t>
      </w:r>
      <w:r w:rsidR="003A5322">
        <w:rPr>
          <w:sz w:val="22"/>
          <w:szCs w:val="22"/>
        </w:rPr>
        <w:t xml:space="preserve"> </w:t>
      </w:r>
    </w:p>
    <w:p w14:paraId="7AB826D0" w14:textId="5AD4AE79" w:rsidR="004811BE" w:rsidRDefault="003A5322" w:rsidP="00150696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>
        <w:rPr>
          <w:sz w:val="22"/>
          <w:szCs w:val="22"/>
        </w:rPr>
        <w:t>Nel caso di Rendiconti di Misura contenenti meno di 15 rendiconti di progetto, il campione potrà essere estratto</w:t>
      </w:r>
      <w:r w:rsidR="004F106C">
        <w:rPr>
          <w:sz w:val="22"/>
          <w:szCs w:val="22"/>
        </w:rPr>
        <w:t xml:space="preserve">, </w:t>
      </w:r>
      <w:r w:rsidR="004811BE">
        <w:rPr>
          <w:sz w:val="22"/>
          <w:szCs w:val="22"/>
        </w:rPr>
        <w:t>nell’ambito dei</w:t>
      </w:r>
      <w:r w:rsidR="004F106C">
        <w:rPr>
          <w:sz w:val="22"/>
          <w:szCs w:val="22"/>
        </w:rPr>
        <w:t xml:space="preserve"> CIG </w:t>
      </w:r>
      <w:r w:rsidR="009A7294">
        <w:rPr>
          <w:sz w:val="22"/>
          <w:szCs w:val="22"/>
        </w:rPr>
        <w:t>già sottoposti a verifica da parte dell’Amministrazione attuatrice</w:t>
      </w:r>
      <w:r w:rsidR="00E90B8A">
        <w:rPr>
          <w:sz w:val="22"/>
          <w:szCs w:val="22"/>
        </w:rPr>
        <w:t>,</w:t>
      </w:r>
      <w:r>
        <w:rPr>
          <w:sz w:val="22"/>
          <w:szCs w:val="22"/>
        </w:rPr>
        <w:t xml:space="preserve"> accorpando più Rendiconti di Misura </w:t>
      </w:r>
      <w:r w:rsidR="004F3573">
        <w:rPr>
          <w:sz w:val="22"/>
          <w:szCs w:val="22"/>
        </w:rPr>
        <w:t xml:space="preserve">purché presentati </w:t>
      </w:r>
      <w:r w:rsidR="00186559">
        <w:rPr>
          <w:sz w:val="22"/>
          <w:szCs w:val="22"/>
        </w:rPr>
        <w:t>d</w:t>
      </w:r>
      <w:r w:rsidR="004F3573">
        <w:rPr>
          <w:sz w:val="22"/>
          <w:szCs w:val="22"/>
        </w:rPr>
        <w:t>a</w:t>
      </w:r>
      <w:r w:rsidR="00186559">
        <w:rPr>
          <w:sz w:val="22"/>
          <w:szCs w:val="22"/>
        </w:rPr>
        <w:t>lla</w:t>
      </w:r>
      <w:r>
        <w:rPr>
          <w:sz w:val="22"/>
          <w:szCs w:val="22"/>
        </w:rPr>
        <w:t xml:space="preserve"> stessa Amministrazione Attuatrice </w:t>
      </w:r>
      <w:r w:rsidR="004F3573">
        <w:rPr>
          <w:sz w:val="22"/>
          <w:szCs w:val="22"/>
        </w:rPr>
        <w:t>e relativi</w:t>
      </w:r>
      <w:r>
        <w:rPr>
          <w:sz w:val="22"/>
          <w:szCs w:val="22"/>
        </w:rPr>
        <w:t xml:space="preserve"> alla medesima PRATT</w:t>
      </w:r>
      <w:r w:rsidR="004811BE">
        <w:rPr>
          <w:sz w:val="22"/>
          <w:szCs w:val="22"/>
        </w:rPr>
        <w:t>.</w:t>
      </w:r>
    </w:p>
    <w:p w14:paraId="15F39384" w14:textId="54667C37" w:rsidR="32786FF8" w:rsidRDefault="32786FF8" w:rsidP="00150696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 w:rsidRPr="3F3C6AF3">
        <w:rPr>
          <w:sz w:val="22"/>
          <w:szCs w:val="22"/>
        </w:rPr>
        <w:t xml:space="preserve">La procedura di campionamento </w:t>
      </w:r>
      <w:r w:rsidR="0049705B">
        <w:rPr>
          <w:sz w:val="22"/>
          <w:szCs w:val="22"/>
        </w:rPr>
        <w:t>adottata dall’Ufficio VII</w:t>
      </w:r>
      <w:r w:rsidR="008C3C13">
        <w:rPr>
          <w:sz w:val="22"/>
          <w:szCs w:val="22"/>
        </w:rPr>
        <w:t xml:space="preserve"> – Amministrazione e Bilancio </w:t>
      </w:r>
      <w:r w:rsidRPr="3F3C6AF3">
        <w:rPr>
          <w:sz w:val="22"/>
          <w:szCs w:val="22"/>
        </w:rPr>
        <w:t>si struttura nelle seguenti fasi:</w:t>
      </w:r>
    </w:p>
    <w:p w14:paraId="0EDBA4FA" w14:textId="161C6C3B" w:rsidR="003F49A5" w:rsidRPr="00150696" w:rsidRDefault="00704665" w:rsidP="00150696">
      <w:pPr>
        <w:pStyle w:val="Corpotesto"/>
        <w:numPr>
          <w:ilvl w:val="3"/>
          <w:numId w:val="10"/>
        </w:numPr>
        <w:spacing w:before="120" w:after="120" w:line="259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v</w:t>
      </w:r>
      <w:r w:rsidR="000D1D0E">
        <w:rPr>
          <w:sz w:val="22"/>
          <w:szCs w:val="22"/>
        </w:rPr>
        <w:t xml:space="preserve">erifica </w:t>
      </w:r>
      <w:r w:rsidR="002D4FEE">
        <w:rPr>
          <w:sz w:val="22"/>
          <w:szCs w:val="22"/>
        </w:rPr>
        <w:t xml:space="preserve">della </w:t>
      </w:r>
      <w:r w:rsidR="003B0B79" w:rsidRPr="00CC311B">
        <w:rPr>
          <w:sz w:val="22"/>
          <w:szCs w:val="22"/>
        </w:rPr>
        <w:t>procedura adottata</w:t>
      </w:r>
      <w:r w:rsidR="002D4FEE">
        <w:rPr>
          <w:sz w:val="22"/>
          <w:szCs w:val="22"/>
        </w:rPr>
        <w:t>, da parte dell</w:t>
      </w:r>
      <w:r w:rsidR="000D1D0E">
        <w:rPr>
          <w:sz w:val="22"/>
          <w:szCs w:val="22"/>
        </w:rPr>
        <w:t>’Amministrazione Attuatrice</w:t>
      </w:r>
      <w:r w:rsidR="002D4FEE">
        <w:rPr>
          <w:sz w:val="22"/>
          <w:szCs w:val="22"/>
        </w:rPr>
        <w:t>,</w:t>
      </w:r>
      <w:r w:rsidR="000D1D0E">
        <w:rPr>
          <w:sz w:val="22"/>
          <w:szCs w:val="22"/>
        </w:rPr>
        <w:t xml:space="preserve"> </w:t>
      </w:r>
      <w:r w:rsidR="00457F44">
        <w:rPr>
          <w:sz w:val="22"/>
          <w:szCs w:val="22"/>
        </w:rPr>
        <w:t xml:space="preserve">per </w:t>
      </w:r>
      <w:r w:rsidR="00024707" w:rsidRPr="00CC311B">
        <w:rPr>
          <w:sz w:val="22"/>
          <w:szCs w:val="22"/>
        </w:rPr>
        <w:t xml:space="preserve">le operazioni di campionamento </w:t>
      </w:r>
      <w:bookmarkStart w:id="8" w:name="_Hlk202512965"/>
      <w:r w:rsidR="00024707" w:rsidRPr="00CC311B">
        <w:rPr>
          <w:sz w:val="22"/>
          <w:szCs w:val="22"/>
        </w:rPr>
        <w:t xml:space="preserve">secondo </w:t>
      </w:r>
      <w:r w:rsidR="00457F44">
        <w:rPr>
          <w:sz w:val="22"/>
          <w:szCs w:val="22"/>
        </w:rPr>
        <w:t>quanto disposto</w:t>
      </w:r>
      <w:r w:rsidR="00024707" w:rsidRPr="00CC311B">
        <w:rPr>
          <w:sz w:val="22"/>
          <w:szCs w:val="22"/>
        </w:rPr>
        <w:t xml:space="preserve"> </w:t>
      </w:r>
      <w:bookmarkStart w:id="9" w:name="_Hlk189677226"/>
      <w:r w:rsidR="00CB0ACC" w:rsidRPr="00CC311B">
        <w:rPr>
          <w:sz w:val="22"/>
          <w:szCs w:val="22"/>
        </w:rPr>
        <w:t xml:space="preserve">dal </w:t>
      </w:r>
      <w:r w:rsidR="00CB0ACC">
        <w:rPr>
          <w:sz w:val="22"/>
          <w:szCs w:val="22"/>
        </w:rPr>
        <w:t>documento</w:t>
      </w:r>
      <w:r w:rsidR="00785195" w:rsidRPr="00785195">
        <w:rPr>
          <w:sz w:val="22"/>
          <w:szCs w:val="22"/>
        </w:rPr>
        <w:t xml:space="preserve"> “Analisi dei rischi e procedura di campionamento dei controlli amministrativi on desk e in loco in capo alle Amministrazioni attuatrici”, </w:t>
      </w:r>
      <w:r w:rsidR="00785195">
        <w:rPr>
          <w:sz w:val="22"/>
          <w:szCs w:val="22"/>
        </w:rPr>
        <w:t xml:space="preserve">adottato con decreto </w:t>
      </w:r>
      <w:r w:rsidR="00024707" w:rsidRPr="00CC311B">
        <w:rPr>
          <w:sz w:val="22"/>
          <w:szCs w:val="22"/>
        </w:rPr>
        <w:t>D</w:t>
      </w:r>
      <w:r w:rsidR="00DC78B8">
        <w:rPr>
          <w:sz w:val="22"/>
          <w:szCs w:val="22"/>
        </w:rPr>
        <w:t>PC</w:t>
      </w:r>
      <w:r w:rsidR="00024707">
        <w:rPr>
          <w:sz w:val="22"/>
          <w:szCs w:val="22"/>
        </w:rPr>
        <w:t xml:space="preserve"> </w:t>
      </w:r>
      <w:r w:rsidR="001A5CB3">
        <w:rPr>
          <w:sz w:val="22"/>
          <w:szCs w:val="22"/>
        </w:rPr>
        <w:t>Prot.</w:t>
      </w:r>
      <w:r w:rsidR="002D4CD6">
        <w:rPr>
          <w:sz w:val="22"/>
          <w:szCs w:val="22"/>
        </w:rPr>
        <w:t xml:space="preserve"> n. </w:t>
      </w:r>
      <w:r w:rsidR="00EA37D7" w:rsidRPr="00EA37D7">
        <w:rPr>
          <w:sz w:val="22"/>
          <w:szCs w:val="22"/>
        </w:rPr>
        <w:t>15714</w:t>
      </w:r>
      <w:r w:rsidR="001A5CB3">
        <w:rPr>
          <w:sz w:val="22"/>
          <w:szCs w:val="22"/>
        </w:rPr>
        <w:t xml:space="preserve"> del </w:t>
      </w:r>
      <w:r w:rsidR="00EA37D7" w:rsidRPr="00EA37D7">
        <w:rPr>
          <w:sz w:val="22"/>
          <w:szCs w:val="22"/>
        </w:rPr>
        <w:t>22/03/2024</w:t>
      </w:r>
      <w:bookmarkEnd w:id="8"/>
      <w:bookmarkEnd w:id="9"/>
      <w:r w:rsidR="00457F44">
        <w:rPr>
          <w:sz w:val="22"/>
          <w:szCs w:val="22"/>
        </w:rPr>
        <w:t>,</w:t>
      </w:r>
      <w:r w:rsidR="004774D5">
        <w:rPr>
          <w:sz w:val="22"/>
          <w:szCs w:val="22"/>
        </w:rPr>
        <w:t xml:space="preserve"> </w:t>
      </w:r>
      <w:r w:rsidR="00197D37">
        <w:rPr>
          <w:sz w:val="22"/>
          <w:szCs w:val="22"/>
        </w:rPr>
        <w:t xml:space="preserve">che prevede </w:t>
      </w:r>
      <w:r w:rsidR="00024707">
        <w:rPr>
          <w:sz w:val="22"/>
          <w:szCs w:val="22"/>
        </w:rPr>
        <w:t xml:space="preserve">la </w:t>
      </w:r>
      <w:r w:rsidR="003B0C47">
        <w:rPr>
          <w:sz w:val="22"/>
          <w:szCs w:val="22"/>
        </w:rPr>
        <w:t xml:space="preserve">compilazione </w:t>
      </w:r>
      <w:r w:rsidR="004F4319">
        <w:rPr>
          <w:sz w:val="22"/>
          <w:szCs w:val="22"/>
        </w:rPr>
        <w:t xml:space="preserve">e il caricamento in Regis </w:t>
      </w:r>
      <w:r w:rsidR="32786FF8" w:rsidRPr="3F3C6AF3">
        <w:rPr>
          <w:sz w:val="22"/>
          <w:szCs w:val="22"/>
        </w:rPr>
        <w:t xml:space="preserve">dello strumento di analisi dei rischi </w:t>
      </w:r>
      <w:r w:rsidR="00EC17E6">
        <w:rPr>
          <w:sz w:val="22"/>
          <w:szCs w:val="22"/>
        </w:rPr>
        <w:t xml:space="preserve">e </w:t>
      </w:r>
      <w:r w:rsidR="0009522E">
        <w:rPr>
          <w:sz w:val="22"/>
          <w:szCs w:val="22"/>
        </w:rPr>
        <w:t>de</w:t>
      </w:r>
      <w:r w:rsidR="00EC17E6">
        <w:rPr>
          <w:sz w:val="22"/>
          <w:szCs w:val="22"/>
        </w:rPr>
        <w:t>l verbale di campionamento</w:t>
      </w:r>
      <w:r w:rsidR="00F45095">
        <w:rPr>
          <w:sz w:val="22"/>
          <w:szCs w:val="22"/>
        </w:rPr>
        <w:t>.</w:t>
      </w:r>
      <w:r w:rsidR="004F7556" w:rsidRPr="004F7556">
        <w:t xml:space="preserve"> </w:t>
      </w:r>
      <w:r w:rsidR="00E818B2">
        <w:rPr>
          <w:sz w:val="22"/>
          <w:szCs w:val="22"/>
        </w:rPr>
        <w:t>Secondo la suddetta procedura</w:t>
      </w:r>
      <w:r w:rsidR="008F5058">
        <w:rPr>
          <w:sz w:val="22"/>
          <w:szCs w:val="22"/>
        </w:rPr>
        <w:t>,</w:t>
      </w:r>
      <w:r w:rsidR="00ED5F8B">
        <w:rPr>
          <w:sz w:val="22"/>
          <w:szCs w:val="22"/>
        </w:rPr>
        <w:t xml:space="preserve"> </w:t>
      </w:r>
      <w:r w:rsidR="00D2191A">
        <w:rPr>
          <w:sz w:val="22"/>
          <w:szCs w:val="22"/>
        </w:rPr>
        <w:t>l</w:t>
      </w:r>
      <w:r w:rsidR="00BC6AEF">
        <w:rPr>
          <w:sz w:val="22"/>
          <w:szCs w:val="22"/>
        </w:rPr>
        <w:t>e</w:t>
      </w:r>
      <w:r w:rsidR="00BC6AEF" w:rsidRPr="00150696">
        <w:rPr>
          <w:sz w:val="22"/>
          <w:szCs w:val="22"/>
        </w:rPr>
        <w:t xml:space="preserve"> Amministrazioni attuatrici </w:t>
      </w:r>
      <w:r w:rsidR="009D5250">
        <w:rPr>
          <w:sz w:val="22"/>
          <w:szCs w:val="22"/>
        </w:rPr>
        <w:t>svolgono</w:t>
      </w:r>
      <w:r w:rsidR="00BC6AEF" w:rsidRPr="00150696">
        <w:rPr>
          <w:sz w:val="22"/>
          <w:szCs w:val="22"/>
        </w:rPr>
        <w:t xml:space="preserve"> i propri controlli amministrativo-contabili </w:t>
      </w:r>
      <w:r w:rsidR="00C90EAE" w:rsidRPr="00150696">
        <w:rPr>
          <w:sz w:val="22"/>
          <w:szCs w:val="22"/>
        </w:rPr>
        <w:t xml:space="preserve">sui progetti </w:t>
      </w:r>
      <w:r w:rsidR="00BC6AEF" w:rsidRPr="00150696">
        <w:rPr>
          <w:sz w:val="22"/>
          <w:szCs w:val="22"/>
        </w:rPr>
        <w:t xml:space="preserve">con un punteggio totale più elevato derivante dall’analisi dei rischi applicata sulla base delle cinque variabili </w:t>
      </w:r>
      <w:r w:rsidR="003F49A5" w:rsidRPr="00150696">
        <w:rPr>
          <w:sz w:val="22"/>
          <w:szCs w:val="22"/>
        </w:rPr>
        <w:t>considera</w:t>
      </w:r>
      <w:r w:rsidR="00E679E5" w:rsidRPr="00150696">
        <w:rPr>
          <w:sz w:val="22"/>
          <w:szCs w:val="22"/>
        </w:rPr>
        <w:t>te</w:t>
      </w:r>
      <w:r w:rsidR="003F49A5" w:rsidRPr="00150696">
        <w:rPr>
          <w:sz w:val="22"/>
          <w:szCs w:val="22"/>
        </w:rPr>
        <w:t>: rischiosità del progetto e del Soggetto attuatore derivante dalla consultazione di ARACHNE</w:t>
      </w:r>
      <w:r w:rsidR="002D6C95">
        <w:rPr>
          <w:sz w:val="22"/>
          <w:szCs w:val="22"/>
        </w:rPr>
        <w:t>,</w:t>
      </w:r>
      <w:r w:rsidR="003F49A5" w:rsidRPr="00150696">
        <w:rPr>
          <w:sz w:val="22"/>
          <w:szCs w:val="22"/>
        </w:rPr>
        <w:t xml:space="preserve"> valore finanziario dell’intervento</w:t>
      </w:r>
      <w:r w:rsidR="002D6C95">
        <w:rPr>
          <w:sz w:val="22"/>
          <w:szCs w:val="22"/>
        </w:rPr>
        <w:t>,</w:t>
      </w:r>
      <w:r w:rsidR="003F49A5" w:rsidRPr="00150696">
        <w:rPr>
          <w:sz w:val="22"/>
          <w:szCs w:val="22"/>
        </w:rPr>
        <w:t xml:space="preserve"> tipologia di affidamento</w:t>
      </w:r>
      <w:r w:rsidR="002D6C95">
        <w:rPr>
          <w:sz w:val="22"/>
          <w:szCs w:val="22"/>
        </w:rPr>
        <w:t xml:space="preserve"> ed</w:t>
      </w:r>
      <w:r w:rsidR="003F49A5">
        <w:rPr>
          <w:sz w:val="22"/>
          <w:szCs w:val="22"/>
        </w:rPr>
        <w:t xml:space="preserve"> </w:t>
      </w:r>
      <w:r w:rsidR="003F49A5" w:rsidRPr="00150696">
        <w:rPr>
          <w:sz w:val="22"/>
          <w:szCs w:val="22"/>
        </w:rPr>
        <w:t>esiti di precedenti controlli</w:t>
      </w:r>
      <w:r w:rsidR="0055022E">
        <w:rPr>
          <w:sz w:val="22"/>
          <w:szCs w:val="22"/>
        </w:rPr>
        <w:t>;</w:t>
      </w:r>
    </w:p>
    <w:p w14:paraId="643C91B4" w14:textId="5B70CDCD" w:rsidR="008049CE" w:rsidRDefault="00704665" w:rsidP="00CA5B19">
      <w:pPr>
        <w:pStyle w:val="Corpotesto"/>
        <w:numPr>
          <w:ilvl w:val="0"/>
          <w:numId w:val="10"/>
        </w:numPr>
        <w:spacing w:before="120" w:after="120" w:line="259" w:lineRule="auto"/>
        <w:ind w:left="426" w:hanging="284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0461F6" w:rsidRPr="3F3C6AF3">
        <w:rPr>
          <w:sz w:val="22"/>
          <w:szCs w:val="22"/>
        </w:rPr>
        <w:t xml:space="preserve">ndividuazione </w:t>
      </w:r>
      <w:r w:rsidR="004D3FC6">
        <w:rPr>
          <w:sz w:val="22"/>
          <w:szCs w:val="22"/>
        </w:rPr>
        <w:t xml:space="preserve">del </w:t>
      </w:r>
      <w:r w:rsidR="002D17C9">
        <w:rPr>
          <w:sz w:val="22"/>
          <w:szCs w:val="22"/>
        </w:rPr>
        <w:t>CIG</w:t>
      </w:r>
      <w:r w:rsidR="000461F6" w:rsidRPr="3F3C6AF3">
        <w:rPr>
          <w:sz w:val="22"/>
          <w:szCs w:val="22"/>
        </w:rPr>
        <w:t xml:space="preserve"> </w:t>
      </w:r>
      <w:r w:rsidR="000E7FA6">
        <w:rPr>
          <w:sz w:val="22"/>
          <w:szCs w:val="22"/>
        </w:rPr>
        <w:t>che</w:t>
      </w:r>
      <w:r w:rsidR="0098715D">
        <w:rPr>
          <w:sz w:val="22"/>
          <w:szCs w:val="22"/>
        </w:rPr>
        <w:t>,</w:t>
      </w:r>
      <w:r w:rsidR="000E7FA6">
        <w:rPr>
          <w:sz w:val="22"/>
          <w:szCs w:val="22"/>
        </w:rPr>
        <w:t xml:space="preserve"> a seguito d</w:t>
      </w:r>
      <w:r w:rsidR="00013072">
        <w:rPr>
          <w:sz w:val="22"/>
          <w:szCs w:val="22"/>
        </w:rPr>
        <w:t>el campionamento es</w:t>
      </w:r>
      <w:r w:rsidR="00E56C20">
        <w:rPr>
          <w:sz w:val="22"/>
          <w:szCs w:val="22"/>
        </w:rPr>
        <w:t>e</w:t>
      </w:r>
      <w:r w:rsidR="00013072">
        <w:rPr>
          <w:sz w:val="22"/>
          <w:szCs w:val="22"/>
        </w:rPr>
        <w:t>guito dall’</w:t>
      </w:r>
      <w:r w:rsidR="00095E24">
        <w:rPr>
          <w:sz w:val="22"/>
          <w:szCs w:val="22"/>
        </w:rPr>
        <w:t>A</w:t>
      </w:r>
      <w:r w:rsidR="00013072">
        <w:rPr>
          <w:sz w:val="22"/>
          <w:szCs w:val="22"/>
        </w:rPr>
        <w:t>mministrazione attuatrice</w:t>
      </w:r>
      <w:r w:rsidR="0098715D">
        <w:rPr>
          <w:sz w:val="22"/>
          <w:szCs w:val="22"/>
        </w:rPr>
        <w:t>,</w:t>
      </w:r>
      <w:r w:rsidR="00095E24">
        <w:rPr>
          <w:sz w:val="22"/>
          <w:szCs w:val="22"/>
        </w:rPr>
        <w:t xml:space="preserve"> ha ottenuto i</w:t>
      </w:r>
      <w:r w:rsidR="005D61D1" w:rsidRPr="3F3C6AF3">
        <w:rPr>
          <w:sz w:val="22"/>
          <w:szCs w:val="22"/>
        </w:rPr>
        <w:t>l ranking più elevato</w:t>
      </w:r>
      <w:r w:rsidR="00D409F9">
        <w:rPr>
          <w:sz w:val="22"/>
          <w:szCs w:val="22"/>
        </w:rPr>
        <w:t>,</w:t>
      </w:r>
      <w:r w:rsidR="002D17C9">
        <w:rPr>
          <w:sz w:val="22"/>
          <w:szCs w:val="22"/>
        </w:rPr>
        <w:t xml:space="preserve"> e del relativo rendiconto di progetto,</w:t>
      </w:r>
      <w:r w:rsidR="005D61D1" w:rsidRPr="00D157F7">
        <w:rPr>
          <w:sz w:val="22"/>
          <w:szCs w:val="22"/>
        </w:rPr>
        <w:t xml:space="preserve"> </w:t>
      </w:r>
      <w:r w:rsidR="007703E4">
        <w:rPr>
          <w:sz w:val="22"/>
          <w:szCs w:val="22"/>
        </w:rPr>
        <w:t xml:space="preserve">e </w:t>
      </w:r>
      <w:r w:rsidR="007703E4" w:rsidRPr="00150696">
        <w:rPr>
          <w:sz w:val="22"/>
          <w:szCs w:val="22"/>
        </w:rPr>
        <w:t>verifica della corretta attribuzione dei punteggi alle singole variabili dell’analisi dei rischi</w:t>
      </w:r>
      <w:r w:rsidR="00456C40">
        <w:rPr>
          <w:sz w:val="22"/>
          <w:szCs w:val="22"/>
        </w:rPr>
        <w:t xml:space="preserve"> condotta </w:t>
      </w:r>
      <w:r w:rsidR="009D788A">
        <w:rPr>
          <w:sz w:val="22"/>
          <w:szCs w:val="22"/>
        </w:rPr>
        <w:t xml:space="preserve">dall’Amministrazione </w:t>
      </w:r>
      <w:r w:rsidR="00A57BBC">
        <w:rPr>
          <w:sz w:val="22"/>
          <w:szCs w:val="22"/>
        </w:rPr>
        <w:t>attuatrice</w:t>
      </w:r>
      <w:r w:rsidR="00E928CE">
        <w:rPr>
          <w:sz w:val="22"/>
          <w:szCs w:val="22"/>
        </w:rPr>
        <w:t xml:space="preserve"> </w:t>
      </w:r>
      <w:r w:rsidR="00BE74C1">
        <w:rPr>
          <w:sz w:val="22"/>
          <w:szCs w:val="22"/>
        </w:rPr>
        <w:t xml:space="preserve">sul progetto </w:t>
      </w:r>
      <w:r w:rsidR="0007009E">
        <w:rPr>
          <w:sz w:val="22"/>
          <w:szCs w:val="22"/>
        </w:rPr>
        <w:t xml:space="preserve">preso </w:t>
      </w:r>
      <w:r w:rsidR="00BE74C1">
        <w:rPr>
          <w:sz w:val="22"/>
          <w:szCs w:val="22"/>
        </w:rPr>
        <w:t>in esame</w:t>
      </w:r>
      <w:r w:rsidR="00B10EEE">
        <w:rPr>
          <w:sz w:val="22"/>
          <w:szCs w:val="22"/>
        </w:rPr>
        <w:t>;</w:t>
      </w:r>
      <w:r w:rsidR="00170B80">
        <w:rPr>
          <w:sz w:val="22"/>
          <w:szCs w:val="22"/>
        </w:rPr>
        <w:t xml:space="preserve"> </w:t>
      </w:r>
    </w:p>
    <w:p w14:paraId="0A46C43D" w14:textId="712B3A91" w:rsidR="009071D3" w:rsidRDefault="008637FF" w:rsidP="006710BD">
      <w:pPr>
        <w:pStyle w:val="Corpotesto"/>
        <w:numPr>
          <w:ilvl w:val="0"/>
          <w:numId w:val="10"/>
        </w:numPr>
        <w:spacing w:before="120" w:after="120" w:line="259" w:lineRule="auto"/>
        <w:ind w:left="426" w:hanging="284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624867">
        <w:rPr>
          <w:sz w:val="22"/>
          <w:szCs w:val="22"/>
        </w:rPr>
        <w:t xml:space="preserve">ndividuazione dei </w:t>
      </w:r>
      <w:r w:rsidR="00D637F5" w:rsidRPr="00D637F5">
        <w:rPr>
          <w:sz w:val="22"/>
          <w:szCs w:val="22"/>
        </w:rPr>
        <w:t>diversi livelli di rischio</w:t>
      </w:r>
      <w:r w:rsidR="004E1024">
        <w:rPr>
          <w:sz w:val="22"/>
          <w:szCs w:val="22"/>
        </w:rPr>
        <w:t>,</w:t>
      </w:r>
      <w:r w:rsidR="00D637F5" w:rsidRPr="00D637F5">
        <w:rPr>
          <w:sz w:val="22"/>
          <w:szCs w:val="22"/>
        </w:rPr>
        <w:t xml:space="preserve"> </w:t>
      </w:r>
      <w:r w:rsidR="004E1024" w:rsidRPr="00C84C35">
        <w:rPr>
          <w:sz w:val="22"/>
          <w:szCs w:val="22"/>
        </w:rPr>
        <w:t>secondo la procedura descritta al paragrafo “</w:t>
      </w:r>
      <w:r w:rsidR="004E1024" w:rsidRPr="00C84C35">
        <w:rPr>
          <w:i/>
          <w:iCs/>
          <w:sz w:val="22"/>
          <w:szCs w:val="22"/>
        </w:rPr>
        <w:t>3.1. Analisi dei rischi”</w:t>
      </w:r>
      <w:r w:rsidR="004E1024" w:rsidRPr="00C84C35">
        <w:rPr>
          <w:sz w:val="22"/>
          <w:szCs w:val="22"/>
        </w:rPr>
        <w:t xml:space="preserve"> del documento “Analisi dei rischi e procedura di campionamento dei controlli amministrativi </w:t>
      </w:r>
      <w:r w:rsidR="004E1024" w:rsidRPr="00B420BB">
        <w:rPr>
          <w:i/>
          <w:iCs/>
          <w:sz w:val="22"/>
          <w:szCs w:val="22"/>
        </w:rPr>
        <w:t>on desk</w:t>
      </w:r>
      <w:r w:rsidR="004E1024" w:rsidRPr="00C84C35">
        <w:rPr>
          <w:sz w:val="22"/>
          <w:szCs w:val="22"/>
        </w:rPr>
        <w:t xml:space="preserve"> e in loco in capo alle Amministrazioni attuatrici”</w:t>
      </w:r>
      <w:r w:rsidR="00A47298">
        <w:rPr>
          <w:sz w:val="22"/>
          <w:szCs w:val="22"/>
        </w:rPr>
        <w:t xml:space="preserve"> </w:t>
      </w:r>
      <w:r w:rsidR="00D67381" w:rsidRPr="00D67381">
        <w:rPr>
          <w:sz w:val="22"/>
          <w:szCs w:val="22"/>
        </w:rPr>
        <w:t xml:space="preserve">e secondo le indicazioni fornite con la nota prot. PNRR/ 34580 del 15 luglio 2025, </w:t>
      </w:r>
      <w:r w:rsidR="004E1024">
        <w:rPr>
          <w:sz w:val="22"/>
          <w:szCs w:val="22"/>
        </w:rPr>
        <w:t>associati</w:t>
      </w:r>
      <w:r w:rsidR="00D637F5" w:rsidRPr="00D637F5">
        <w:rPr>
          <w:sz w:val="22"/>
          <w:szCs w:val="22"/>
        </w:rPr>
        <w:t xml:space="preserve"> a</w:t>
      </w:r>
      <w:r w:rsidR="00624867">
        <w:rPr>
          <w:sz w:val="22"/>
          <w:szCs w:val="22"/>
        </w:rPr>
        <w:t xml:space="preserve">gli affidamenti </w:t>
      </w:r>
      <w:r w:rsidR="00F27BE3">
        <w:rPr>
          <w:sz w:val="22"/>
          <w:szCs w:val="22"/>
        </w:rPr>
        <w:t>contenuti nel progetto selezionato</w:t>
      </w:r>
      <w:r w:rsidR="00131430">
        <w:rPr>
          <w:sz w:val="22"/>
          <w:szCs w:val="22"/>
        </w:rPr>
        <w:t xml:space="preserve"> </w:t>
      </w:r>
      <w:r w:rsidR="005045A9">
        <w:rPr>
          <w:sz w:val="22"/>
          <w:szCs w:val="22"/>
        </w:rPr>
        <w:t>mediante l</w:t>
      </w:r>
      <w:r w:rsidR="00E53307">
        <w:rPr>
          <w:sz w:val="22"/>
          <w:szCs w:val="22"/>
        </w:rPr>
        <w:t>a valutazione de</w:t>
      </w:r>
      <w:r w:rsidR="00672C03">
        <w:rPr>
          <w:sz w:val="22"/>
          <w:szCs w:val="22"/>
        </w:rPr>
        <w:t xml:space="preserve">lla rischiosità </w:t>
      </w:r>
      <w:r w:rsidR="00055B68">
        <w:rPr>
          <w:sz w:val="22"/>
          <w:szCs w:val="22"/>
        </w:rPr>
        <w:t>dei singoli affidamenti</w:t>
      </w:r>
      <w:r w:rsidR="00C31A5B">
        <w:rPr>
          <w:sz w:val="22"/>
          <w:szCs w:val="22"/>
        </w:rPr>
        <w:t>. L</w:t>
      </w:r>
      <w:r w:rsidR="00004CB7">
        <w:rPr>
          <w:sz w:val="22"/>
          <w:szCs w:val="22"/>
        </w:rPr>
        <w:t xml:space="preserve">e </w:t>
      </w:r>
      <w:r w:rsidR="00D637F5" w:rsidRPr="00D637F5">
        <w:rPr>
          <w:sz w:val="22"/>
          <w:szCs w:val="22"/>
        </w:rPr>
        <w:t>operazioni</w:t>
      </w:r>
      <w:r w:rsidR="00004CB7">
        <w:rPr>
          <w:sz w:val="22"/>
          <w:szCs w:val="22"/>
        </w:rPr>
        <w:t xml:space="preserve"> di valutazione del ranking dovranno essere riportate nel</w:t>
      </w:r>
      <w:r w:rsidR="0041154F" w:rsidRPr="00D157F7">
        <w:rPr>
          <w:sz w:val="22"/>
          <w:szCs w:val="22"/>
        </w:rPr>
        <w:t>lo strumento di analisi dei rischi</w:t>
      </w:r>
      <w:r w:rsidR="00004CB7">
        <w:rPr>
          <w:sz w:val="22"/>
          <w:szCs w:val="22"/>
        </w:rPr>
        <w:t xml:space="preserve"> </w:t>
      </w:r>
      <w:r w:rsidR="004C5812">
        <w:rPr>
          <w:sz w:val="22"/>
          <w:szCs w:val="22"/>
        </w:rPr>
        <w:t xml:space="preserve">con riferimento a ciascun affidamento del </w:t>
      </w:r>
      <w:r w:rsidR="00727977" w:rsidRPr="00BC014D">
        <w:rPr>
          <w:sz w:val="22"/>
          <w:szCs w:val="22"/>
        </w:rPr>
        <w:t>rendicont</w:t>
      </w:r>
      <w:r w:rsidR="00727977">
        <w:rPr>
          <w:sz w:val="22"/>
          <w:szCs w:val="22"/>
        </w:rPr>
        <w:t>o</w:t>
      </w:r>
      <w:r w:rsidR="00727977" w:rsidRPr="00BC014D">
        <w:rPr>
          <w:sz w:val="22"/>
          <w:szCs w:val="22"/>
        </w:rPr>
        <w:t xml:space="preserve"> di progetto </w:t>
      </w:r>
      <w:r w:rsidR="009F7531">
        <w:rPr>
          <w:sz w:val="22"/>
          <w:szCs w:val="22"/>
        </w:rPr>
        <w:t>esaminato</w:t>
      </w:r>
      <w:r w:rsidR="001C7553">
        <w:rPr>
          <w:sz w:val="22"/>
          <w:szCs w:val="22"/>
        </w:rPr>
        <w:t xml:space="preserve"> (Allegato</w:t>
      </w:r>
      <w:r w:rsidR="006710BD">
        <w:rPr>
          <w:sz w:val="22"/>
          <w:szCs w:val="22"/>
        </w:rPr>
        <w:t xml:space="preserve"> </w:t>
      </w:r>
      <w:r w:rsidR="008733F9" w:rsidRPr="008733F9">
        <w:rPr>
          <w:sz w:val="22"/>
          <w:szCs w:val="22"/>
        </w:rPr>
        <w:t>1</w:t>
      </w:r>
      <w:r w:rsidR="006710BD">
        <w:rPr>
          <w:sz w:val="22"/>
          <w:szCs w:val="22"/>
        </w:rPr>
        <w:t xml:space="preserve"> – A</w:t>
      </w:r>
      <w:r w:rsidR="008733F9" w:rsidRPr="008733F9">
        <w:rPr>
          <w:sz w:val="22"/>
          <w:szCs w:val="22"/>
        </w:rPr>
        <w:t>nalisi</w:t>
      </w:r>
      <w:r w:rsidR="006710BD">
        <w:rPr>
          <w:sz w:val="22"/>
          <w:szCs w:val="22"/>
        </w:rPr>
        <w:t xml:space="preserve"> </w:t>
      </w:r>
      <w:r w:rsidR="008733F9" w:rsidRPr="008733F9">
        <w:rPr>
          <w:sz w:val="22"/>
          <w:szCs w:val="22"/>
        </w:rPr>
        <w:t>dei</w:t>
      </w:r>
      <w:r w:rsidR="006710BD">
        <w:rPr>
          <w:sz w:val="22"/>
          <w:szCs w:val="22"/>
        </w:rPr>
        <w:t xml:space="preserve"> </w:t>
      </w:r>
      <w:r w:rsidR="008733F9" w:rsidRPr="008733F9">
        <w:rPr>
          <w:sz w:val="22"/>
          <w:szCs w:val="22"/>
        </w:rPr>
        <w:t>rischi</w:t>
      </w:r>
      <w:r w:rsidR="006710BD">
        <w:rPr>
          <w:sz w:val="22"/>
          <w:szCs w:val="22"/>
        </w:rPr>
        <w:t xml:space="preserve"> </w:t>
      </w:r>
      <w:r w:rsidR="008733F9">
        <w:rPr>
          <w:sz w:val="22"/>
          <w:szCs w:val="22"/>
        </w:rPr>
        <w:t>DPC</w:t>
      </w:r>
      <w:r w:rsidR="001C7553">
        <w:rPr>
          <w:sz w:val="22"/>
          <w:szCs w:val="22"/>
        </w:rPr>
        <w:t>)</w:t>
      </w:r>
      <w:r w:rsidR="009071D3">
        <w:rPr>
          <w:sz w:val="22"/>
          <w:szCs w:val="22"/>
        </w:rPr>
        <w:t>;</w:t>
      </w:r>
    </w:p>
    <w:p w14:paraId="1246F8A6" w14:textId="53D8F190" w:rsidR="0098497F" w:rsidRPr="00165EE2" w:rsidRDefault="008637FF" w:rsidP="000875B7">
      <w:pPr>
        <w:pStyle w:val="Corpotesto"/>
        <w:numPr>
          <w:ilvl w:val="0"/>
          <w:numId w:val="10"/>
        </w:numPr>
        <w:spacing w:before="120" w:after="120" w:line="259" w:lineRule="auto"/>
        <w:ind w:left="426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s</w:t>
      </w:r>
      <w:r w:rsidR="008D3EE8" w:rsidRPr="00165EE2">
        <w:rPr>
          <w:sz w:val="22"/>
          <w:szCs w:val="22"/>
        </w:rPr>
        <w:t>elezione delle procedure di affi</w:t>
      </w:r>
      <w:r w:rsidR="00DB6E1D" w:rsidRPr="00165EE2">
        <w:rPr>
          <w:sz w:val="22"/>
          <w:szCs w:val="22"/>
        </w:rPr>
        <w:t>damento</w:t>
      </w:r>
      <w:r w:rsidR="00F04ED4" w:rsidRPr="00165EE2">
        <w:rPr>
          <w:sz w:val="22"/>
          <w:szCs w:val="22"/>
        </w:rPr>
        <w:t xml:space="preserve"> </w:t>
      </w:r>
      <w:r w:rsidR="00F40076" w:rsidRPr="00165EE2">
        <w:rPr>
          <w:sz w:val="22"/>
          <w:szCs w:val="22"/>
        </w:rPr>
        <w:t>maggiormente rischiose</w:t>
      </w:r>
      <w:r w:rsidR="00DC7D80" w:rsidRPr="00C84C35">
        <w:rPr>
          <w:sz w:val="22"/>
          <w:szCs w:val="22"/>
        </w:rPr>
        <w:t xml:space="preserve"> </w:t>
      </w:r>
      <w:r w:rsidR="00165EE2" w:rsidRPr="003D3F8B">
        <w:rPr>
          <w:sz w:val="22"/>
          <w:szCs w:val="22"/>
        </w:rPr>
        <w:t>nell’ambito dello stesso rendiconto di progetto</w:t>
      </w:r>
      <w:r w:rsidR="00F40076" w:rsidRPr="003D3F8B">
        <w:rPr>
          <w:sz w:val="22"/>
          <w:szCs w:val="22"/>
        </w:rPr>
        <w:t xml:space="preserve"> e</w:t>
      </w:r>
      <w:r w:rsidR="003228E8" w:rsidRPr="003D3F8B">
        <w:rPr>
          <w:sz w:val="22"/>
          <w:szCs w:val="22"/>
        </w:rPr>
        <w:t>,</w:t>
      </w:r>
      <w:r w:rsidR="00D055D3" w:rsidRPr="003D3F8B">
        <w:rPr>
          <w:sz w:val="22"/>
          <w:szCs w:val="22"/>
        </w:rPr>
        <w:t xml:space="preserve"> nel</w:t>
      </w:r>
      <w:r w:rsidR="00F40076" w:rsidRPr="003D3F8B">
        <w:rPr>
          <w:sz w:val="22"/>
          <w:szCs w:val="22"/>
        </w:rPr>
        <w:t xml:space="preserve"> </w:t>
      </w:r>
      <w:r w:rsidR="00572DEF" w:rsidRPr="003D3F8B">
        <w:rPr>
          <w:sz w:val="22"/>
          <w:szCs w:val="22"/>
        </w:rPr>
        <w:t xml:space="preserve">caso di </w:t>
      </w:r>
      <w:r w:rsidR="000D2922" w:rsidRPr="003D3F8B">
        <w:rPr>
          <w:sz w:val="22"/>
          <w:szCs w:val="22"/>
        </w:rPr>
        <w:t>procedure con medesimo livell</w:t>
      </w:r>
      <w:r w:rsidR="000D2922" w:rsidRPr="00165EE2">
        <w:rPr>
          <w:sz w:val="22"/>
          <w:szCs w:val="22"/>
        </w:rPr>
        <w:t>o di rischio</w:t>
      </w:r>
      <w:r w:rsidR="00D055D3" w:rsidRPr="00165EE2">
        <w:rPr>
          <w:sz w:val="22"/>
          <w:szCs w:val="22"/>
        </w:rPr>
        <w:t xml:space="preserve">, di </w:t>
      </w:r>
      <w:r w:rsidR="00735C8C" w:rsidRPr="00165EE2">
        <w:rPr>
          <w:sz w:val="22"/>
          <w:szCs w:val="22"/>
        </w:rPr>
        <w:t>q</w:t>
      </w:r>
      <w:r w:rsidR="00220B46" w:rsidRPr="00165EE2">
        <w:rPr>
          <w:sz w:val="22"/>
          <w:szCs w:val="22"/>
        </w:rPr>
        <w:t>uelle di</w:t>
      </w:r>
      <w:r w:rsidR="00DA2387" w:rsidRPr="00165EE2">
        <w:rPr>
          <w:sz w:val="22"/>
          <w:szCs w:val="22"/>
        </w:rPr>
        <w:t xml:space="preserve"> importo più elevato</w:t>
      </w:r>
      <w:r w:rsidR="006E2C59" w:rsidRPr="00165EE2">
        <w:rPr>
          <w:sz w:val="22"/>
          <w:szCs w:val="22"/>
        </w:rPr>
        <w:t>,</w:t>
      </w:r>
      <w:r w:rsidR="00DB6E1D" w:rsidRPr="00165EE2">
        <w:rPr>
          <w:sz w:val="22"/>
          <w:szCs w:val="22"/>
        </w:rPr>
        <w:t xml:space="preserve"> </w:t>
      </w:r>
      <w:r w:rsidR="000461F6" w:rsidRPr="00165EE2">
        <w:rPr>
          <w:sz w:val="22"/>
          <w:szCs w:val="22"/>
        </w:rPr>
        <w:t>fino a raggiungere un valore finanziario totale che rappresenti almeno il 5% della spesa complessiva present</w:t>
      </w:r>
      <w:r w:rsidR="00137CF2" w:rsidRPr="00165EE2">
        <w:rPr>
          <w:sz w:val="22"/>
          <w:szCs w:val="22"/>
        </w:rPr>
        <w:t>e nel rendiconto di misura</w:t>
      </w:r>
      <w:r w:rsidR="0079412B" w:rsidRPr="00165EE2">
        <w:rPr>
          <w:sz w:val="22"/>
          <w:szCs w:val="22"/>
        </w:rPr>
        <w:t>;</w:t>
      </w:r>
      <w:r w:rsidR="00445FEE" w:rsidRPr="00165EE2">
        <w:rPr>
          <w:sz w:val="22"/>
          <w:szCs w:val="22"/>
        </w:rPr>
        <w:t xml:space="preserve"> </w:t>
      </w:r>
    </w:p>
    <w:p w14:paraId="4EF69D41" w14:textId="2363D840" w:rsidR="00AB22FD" w:rsidRPr="00110878" w:rsidRDefault="00D51F2D" w:rsidP="00150696">
      <w:pPr>
        <w:pStyle w:val="Corpotesto"/>
        <w:numPr>
          <w:ilvl w:val="0"/>
          <w:numId w:val="10"/>
        </w:numPr>
        <w:spacing w:before="120" w:after="120" w:line="259" w:lineRule="auto"/>
        <w:ind w:left="426" w:hanging="284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0461F6" w:rsidRPr="00110878">
        <w:rPr>
          <w:sz w:val="22"/>
          <w:szCs w:val="22"/>
        </w:rPr>
        <w:t>el caso</w:t>
      </w:r>
      <w:r>
        <w:rPr>
          <w:sz w:val="22"/>
          <w:szCs w:val="22"/>
        </w:rPr>
        <w:t xml:space="preserve"> in cui</w:t>
      </w:r>
      <w:r w:rsidR="000461F6" w:rsidRPr="00110878">
        <w:rPr>
          <w:sz w:val="22"/>
          <w:szCs w:val="22"/>
        </w:rPr>
        <w:t xml:space="preserve"> </w:t>
      </w:r>
      <w:r w:rsidR="00D05046" w:rsidRPr="00110878">
        <w:rPr>
          <w:sz w:val="22"/>
          <w:szCs w:val="22"/>
        </w:rPr>
        <w:t>l’ammontare degli</w:t>
      </w:r>
      <w:r w:rsidR="001F7D2A" w:rsidRPr="00110878">
        <w:rPr>
          <w:sz w:val="22"/>
          <w:szCs w:val="22"/>
        </w:rPr>
        <w:t xml:space="preserve"> affidamenti contenuti nel</w:t>
      </w:r>
      <w:r w:rsidR="000461F6" w:rsidRPr="00110878">
        <w:rPr>
          <w:sz w:val="22"/>
          <w:szCs w:val="22"/>
        </w:rPr>
        <w:t xml:space="preserve"> </w:t>
      </w:r>
      <w:r w:rsidR="00B929E4" w:rsidRPr="00110878">
        <w:rPr>
          <w:sz w:val="22"/>
          <w:szCs w:val="22"/>
        </w:rPr>
        <w:t xml:space="preserve">rendiconto di progetto </w:t>
      </w:r>
      <w:r w:rsidR="001F7D2A" w:rsidRPr="00110878">
        <w:rPr>
          <w:sz w:val="22"/>
          <w:szCs w:val="22"/>
        </w:rPr>
        <w:t>precedentemente</w:t>
      </w:r>
      <w:r w:rsidR="00B929E4" w:rsidRPr="00110878">
        <w:rPr>
          <w:sz w:val="22"/>
          <w:szCs w:val="22"/>
        </w:rPr>
        <w:t xml:space="preserve"> </w:t>
      </w:r>
      <w:r w:rsidR="000461F6" w:rsidRPr="00110878">
        <w:rPr>
          <w:sz w:val="22"/>
          <w:szCs w:val="22"/>
        </w:rPr>
        <w:t xml:space="preserve">selezionato non raggiunga la soglia minima prevista del 5% dell’ammontare complessivo delle spese del rendiconto di misura, si procede con l’individuazione di ulteriori </w:t>
      </w:r>
      <w:r w:rsidR="002D17C9" w:rsidRPr="00110878">
        <w:rPr>
          <w:sz w:val="22"/>
          <w:szCs w:val="22"/>
        </w:rPr>
        <w:t>CIG facenti parte di altri rendiconti di progetto</w:t>
      </w:r>
      <w:r w:rsidR="000461F6" w:rsidRPr="00110878">
        <w:rPr>
          <w:sz w:val="22"/>
          <w:szCs w:val="22"/>
        </w:rPr>
        <w:t>, sempre seguendo l’ordine del ranking più elevato</w:t>
      </w:r>
      <w:r w:rsidR="001847EC" w:rsidRPr="00110878">
        <w:rPr>
          <w:sz w:val="22"/>
          <w:szCs w:val="22"/>
        </w:rPr>
        <w:t xml:space="preserve"> già indi</w:t>
      </w:r>
      <w:r w:rsidR="00126C0F" w:rsidRPr="00110878">
        <w:rPr>
          <w:sz w:val="22"/>
          <w:szCs w:val="22"/>
        </w:rPr>
        <w:t xml:space="preserve">viduato </w:t>
      </w:r>
      <w:r w:rsidR="00AB3FA6" w:rsidRPr="00110878">
        <w:rPr>
          <w:sz w:val="22"/>
          <w:szCs w:val="22"/>
        </w:rPr>
        <w:t>nell’analisi dei rischi dell’Amministrazione attuatrice</w:t>
      </w:r>
      <w:r w:rsidR="00676FAD" w:rsidRPr="00110878">
        <w:rPr>
          <w:sz w:val="22"/>
          <w:szCs w:val="22"/>
        </w:rPr>
        <w:t>,</w:t>
      </w:r>
      <w:r w:rsidR="006027A1" w:rsidRPr="00110878">
        <w:rPr>
          <w:sz w:val="22"/>
          <w:szCs w:val="22"/>
        </w:rPr>
        <w:t xml:space="preserve"> adottando nuovamente la procedura descritta ne</w:t>
      </w:r>
      <w:r w:rsidR="00996CC8" w:rsidRPr="00110878">
        <w:rPr>
          <w:sz w:val="22"/>
          <w:szCs w:val="22"/>
        </w:rPr>
        <w:t>i precedenti punti da 2 a 4</w:t>
      </w:r>
      <w:r w:rsidR="003138AC" w:rsidRPr="00110878">
        <w:rPr>
          <w:sz w:val="22"/>
          <w:szCs w:val="22"/>
        </w:rPr>
        <w:t xml:space="preserve"> </w:t>
      </w:r>
      <w:r w:rsidR="000461F6" w:rsidRPr="00110878">
        <w:rPr>
          <w:sz w:val="22"/>
          <w:szCs w:val="22"/>
        </w:rPr>
        <w:t>fino al raggiungimento della soglia minima prevista del 5%</w:t>
      </w:r>
      <w:r w:rsidR="00C80B2D" w:rsidRPr="00110878">
        <w:rPr>
          <w:sz w:val="22"/>
          <w:szCs w:val="22"/>
        </w:rPr>
        <w:t>.</w:t>
      </w:r>
      <w:r w:rsidR="00E31F6A" w:rsidRPr="00110878">
        <w:rPr>
          <w:sz w:val="22"/>
          <w:szCs w:val="22"/>
        </w:rPr>
        <w:t xml:space="preserve"> </w:t>
      </w:r>
      <w:r w:rsidR="000461F6" w:rsidRPr="00110878">
        <w:rPr>
          <w:sz w:val="22"/>
          <w:szCs w:val="22"/>
        </w:rPr>
        <w:t xml:space="preserve">Nel caso in cui non sia possibile attribuire punteggi diversi, in quanto </w:t>
      </w:r>
      <w:r w:rsidR="00611C68" w:rsidRPr="00110878">
        <w:rPr>
          <w:sz w:val="22"/>
          <w:szCs w:val="22"/>
        </w:rPr>
        <w:t xml:space="preserve">i </w:t>
      </w:r>
      <w:r w:rsidR="00110878">
        <w:rPr>
          <w:sz w:val="22"/>
          <w:szCs w:val="22"/>
        </w:rPr>
        <w:t>CIG</w:t>
      </w:r>
      <w:r w:rsidR="00611C68" w:rsidRPr="00110878">
        <w:rPr>
          <w:sz w:val="22"/>
          <w:szCs w:val="22"/>
        </w:rPr>
        <w:t xml:space="preserve"> analizzati </w:t>
      </w:r>
      <w:r w:rsidR="00B0269F" w:rsidRPr="00110878">
        <w:rPr>
          <w:sz w:val="22"/>
          <w:szCs w:val="22"/>
        </w:rPr>
        <w:t>siano</w:t>
      </w:r>
      <w:r w:rsidR="000461F6" w:rsidRPr="00110878">
        <w:rPr>
          <w:sz w:val="22"/>
          <w:szCs w:val="22"/>
        </w:rPr>
        <w:t xml:space="preserve"> riconducibili tutt</w:t>
      </w:r>
      <w:r w:rsidR="00B0269F" w:rsidRPr="00110878">
        <w:rPr>
          <w:sz w:val="22"/>
          <w:szCs w:val="22"/>
        </w:rPr>
        <w:t>i</w:t>
      </w:r>
      <w:r w:rsidR="000461F6" w:rsidRPr="00110878">
        <w:rPr>
          <w:sz w:val="22"/>
          <w:szCs w:val="22"/>
        </w:rPr>
        <w:t xml:space="preserve"> al medesimo ranking, si potrà procedere ad estrazione casuale</w:t>
      </w:r>
      <w:r w:rsidR="009F24CF">
        <w:rPr>
          <w:sz w:val="22"/>
          <w:szCs w:val="22"/>
        </w:rPr>
        <w:t>;</w:t>
      </w:r>
    </w:p>
    <w:p w14:paraId="487DF0B9" w14:textId="117E3776" w:rsidR="00DE7240" w:rsidRPr="0065186B" w:rsidRDefault="009F24CF" w:rsidP="00150696">
      <w:pPr>
        <w:pStyle w:val="Corpotesto"/>
        <w:numPr>
          <w:ilvl w:val="0"/>
          <w:numId w:val="10"/>
        </w:numPr>
        <w:spacing w:before="120" w:after="120" w:line="259" w:lineRule="auto"/>
        <w:ind w:left="426" w:hanging="284"/>
        <w:jc w:val="both"/>
        <w:rPr>
          <w:sz w:val="22"/>
          <w:szCs w:val="22"/>
        </w:rPr>
      </w:pPr>
      <w:r>
        <w:rPr>
          <w:sz w:val="22"/>
          <w:szCs w:val="22"/>
        </w:rPr>
        <w:t>e</w:t>
      </w:r>
      <w:r w:rsidR="00653842" w:rsidRPr="0065186B">
        <w:rPr>
          <w:sz w:val="22"/>
          <w:szCs w:val="22"/>
        </w:rPr>
        <w:t xml:space="preserve">ventuale </w:t>
      </w:r>
      <w:r w:rsidR="00226E6F" w:rsidRPr="0065186B">
        <w:rPr>
          <w:sz w:val="22"/>
          <w:szCs w:val="22"/>
        </w:rPr>
        <w:t xml:space="preserve">integrazione </w:t>
      </w:r>
      <w:r w:rsidR="00683089" w:rsidRPr="0065186B">
        <w:rPr>
          <w:sz w:val="22"/>
          <w:szCs w:val="22"/>
        </w:rPr>
        <w:t>del campione: l’Ufficio VI</w:t>
      </w:r>
      <w:r w:rsidR="00123281" w:rsidRPr="0065186B">
        <w:rPr>
          <w:sz w:val="22"/>
          <w:szCs w:val="22"/>
        </w:rPr>
        <w:t>I</w:t>
      </w:r>
      <w:r w:rsidR="00683089" w:rsidRPr="0065186B">
        <w:rPr>
          <w:sz w:val="22"/>
          <w:szCs w:val="22"/>
        </w:rPr>
        <w:t xml:space="preserve"> – Amministrazione e Bilancio può procedere alla verifica di ulteriori </w:t>
      </w:r>
      <w:r w:rsidR="00611E03" w:rsidRPr="0065186B">
        <w:rPr>
          <w:sz w:val="22"/>
          <w:szCs w:val="22"/>
        </w:rPr>
        <w:t xml:space="preserve">spese inserite in </w:t>
      </w:r>
      <w:r w:rsidR="00DE7240" w:rsidRPr="0065186B">
        <w:rPr>
          <w:sz w:val="22"/>
          <w:szCs w:val="22"/>
        </w:rPr>
        <w:t xml:space="preserve">rendiconti </w:t>
      </w:r>
      <w:r w:rsidR="00611E03" w:rsidRPr="0065186B">
        <w:rPr>
          <w:sz w:val="22"/>
          <w:szCs w:val="22"/>
        </w:rPr>
        <w:t>di progetto</w:t>
      </w:r>
      <w:r w:rsidR="00683089" w:rsidRPr="0065186B">
        <w:rPr>
          <w:sz w:val="22"/>
          <w:szCs w:val="22"/>
        </w:rPr>
        <w:t xml:space="preserve"> </w:t>
      </w:r>
      <w:r w:rsidR="00DE7240" w:rsidRPr="0065186B">
        <w:rPr>
          <w:sz w:val="22"/>
          <w:szCs w:val="22"/>
        </w:rPr>
        <w:t>in funzione di specifici fattori quali:</w:t>
      </w:r>
    </w:p>
    <w:p w14:paraId="6561B828" w14:textId="32226AC2" w:rsidR="00DE7240" w:rsidRPr="002C42D4" w:rsidRDefault="005770B5" w:rsidP="000F18BD">
      <w:pPr>
        <w:pStyle w:val="Corpotesto"/>
        <w:numPr>
          <w:ilvl w:val="0"/>
          <w:numId w:val="7"/>
        </w:numPr>
        <w:spacing w:before="120" w:after="120"/>
        <w:ind w:right="102"/>
        <w:jc w:val="both"/>
        <w:rPr>
          <w:sz w:val="22"/>
          <w:szCs w:val="22"/>
        </w:rPr>
      </w:pPr>
      <w:r>
        <w:rPr>
          <w:sz w:val="22"/>
          <w:szCs w:val="22"/>
        </w:rPr>
        <w:t>e</w:t>
      </w:r>
      <w:r w:rsidR="00DE7240" w:rsidRPr="002C42D4">
        <w:rPr>
          <w:sz w:val="22"/>
          <w:szCs w:val="22"/>
        </w:rPr>
        <w:t>siti di pr</w:t>
      </w:r>
      <w:r w:rsidR="00226E6F" w:rsidRPr="002C42D4">
        <w:rPr>
          <w:sz w:val="22"/>
          <w:szCs w:val="22"/>
        </w:rPr>
        <w:t>e</w:t>
      </w:r>
      <w:r w:rsidR="00DE7240" w:rsidRPr="002C42D4">
        <w:rPr>
          <w:sz w:val="22"/>
          <w:szCs w:val="22"/>
        </w:rPr>
        <w:t xml:space="preserve">cedenti controlli svolti dai soggetti interni </w:t>
      </w:r>
      <w:r w:rsidR="002C42D4" w:rsidRPr="002C42D4">
        <w:rPr>
          <w:sz w:val="22"/>
          <w:szCs w:val="22"/>
        </w:rPr>
        <w:t xml:space="preserve">ed esterni </w:t>
      </w:r>
      <w:r w:rsidR="00DE7240" w:rsidRPr="002C42D4">
        <w:rPr>
          <w:sz w:val="22"/>
          <w:szCs w:val="22"/>
        </w:rPr>
        <w:t xml:space="preserve">al Sistema di Gestione e Controllo, quali Unità Organizzativa PNRR, </w:t>
      </w:r>
      <w:r w:rsidR="00DE7240" w:rsidRPr="002C42D4">
        <w:rPr>
          <w:color w:val="000000" w:themeColor="text1"/>
          <w:sz w:val="22"/>
          <w:szCs w:val="22"/>
        </w:rPr>
        <w:t>Ufficio VI</w:t>
      </w:r>
      <w:r w:rsidR="00123281" w:rsidRPr="002C42D4">
        <w:rPr>
          <w:color w:val="000000" w:themeColor="text1"/>
          <w:sz w:val="22"/>
          <w:szCs w:val="22"/>
        </w:rPr>
        <w:t>I</w:t>
      </w:r>
      <w:r w:rsidR="00DE7240" w:rsidRPr="002C42D4">
        <w:rPr>
          <w:color w:val="000000" w:themeColor="text1"/>
          <w:sz w:val="22"/>
          <w:szCs w:val="22"/>
        </w:rPr>
        <w:t xml:space="preserve"> – Amministrazione e Bilancio, Organismo indipendente di Audit</w:t>
      </w:r>
      <w:r w:rsidR="00AC3BD5" w:rsidRPr="002C42D4">
        <w:rPr>
          <w:color w:val="000000" w:themeColor="text1"/>
          <w:sz w:val="22"/>
          <w:szCs w:val="22"/>
        </w:rPr>
        <w:t xml:space="preserve"> e Commissione europea</w:t>
      </w:r>
      <w:r w:rsidR="002C42D4" w:rsidRPr="002C42D4">
        <w:rPr>
          <w:color w:val="000000" w:themeColor="text1"/>
          <w:sz w:val="22"/>
          <w:szCs w:val="22"/>
        </w:rPr>
        <w:t xml:space="preserve"> e</w:t>
      </w:r>
      <w:r w:rsidR="002C42D4">
        <w:rPr>
          <w:color w:val="000000" w:themeColor="text1"/>
          <w:sz w:val="22"/>
          <w:szCs w:val="22"/>
        </w:rPr>
        <w:t xml:space="preserve">d altri </w:t>
      </w:r>
      <w:r w:rsidR="006163F5" w:rsidRPr="002C42D4">
        <w:rPr>
          <w:sz w:val="22"/>
          <w:szCs w:val="22"/>
        </w:rPr>
        <w:t>o</w:t>
      </w:r>
      <w:r w:rsidR="00DE7240" w:rsidRPr="002C42D4">
        <w:rPr>
          <w:sz w:val="22"/>
          <w:szCs w:val="22"/>
        </w:rPr>
        <w:t xml:space="preserve">rganismi ed istituzioni </w:t>
      </w:r>
      <w:r w:rsidR="006163F5" w:rsidRPr="002C42D4">
        <w:rPr>
          <w:sz w:val="22"/>
          <w:szCs w:val="22"/>
        </w:rPr>
        <w:t xml:space="preserve">nazionali e </w:t>
      </w:r>
      <w:r w:rsidR="00DE7240" w:rsidRPr="002C42D4">
        <w:rPr>
          <w:sz w:val="22"/>
          <w:szCs w:val="22"/>
        </w:rPr>
        <w:t>dell’UE</w:t>
      </w:r>
      <w:r w:rsidR="00AC3BD5" w:rsidRPr="002C42D4">
        <w:rPr>
          <w:sz w:val="22"/>
          <w:szCs w:val="22"/>
        </w:rPr>
        <w:t>;</w:t>
      </w:r>
    </w:p>
    <w:p w14:paraId="4878F6CD" w14:textId="07A9E29E" w:rsidR="00B01B2C" w:rsidRPr="0065186B" w:rsidRDefault="005770B5">
      <w:pPr>
        <w:pStyle w:val="Corpotesto"/>
        <w:numPr>
          <w:ilvl w:val="0"/>
          <w:numId w:val="7"/>
        </w:numPr>
        <w:spacing w:before="120" w:after="120"/>
        <w:ind w:right="102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DE7240" w:rsidRPr="0065186B">
        <w:rPr>
          <w:sz w:val="22"/>
          <w:szCs w:val="22"/>
        </w:rPr>
        <w:t>egnalazioni di irregolarità e frodi provenienti d</w:t>
      </w:r>
      <w:r w:rsidR="0084768C" w:rsidRPr="0065186B">
        <w:rPr>
          <w:sz w:val="22"/>
          <w:szCs w:val="22"/>
        </w:rPr>
        <w:t>a</w:t>
      </w:r>
      <w:r w:rsidR="0017463C" w:rsidRPr="0065186B">
        <w:rPr>
          <w:sz w:val="22"/>
          <w:szCs w:val="22"/>
        </w:rPr>
        <w:t xml:space="preserve"> </w:t>
      </w:r>
      <w:r w:rsidR="00DE7240" w:rsidRPr="0065186B">
        <w:rPr>
          <w:sz w:val="22"/>
          <w:szCs w:val="22"/>
        </w:rPr>
        <w:t xml:space="preserve">organismi </w:t>
      </w:r>
      <w:r w:rsidR="00AC3BD5" w:rsidRPr="0065186B">
        <w:rPr>
          <w:sz w:val="22"/>
          <w:szCs w:val="22"/>
        </w:rPr>
        <w:t>e istituzioni</w:t>
      </w:r>
      <w:r w:rsidR="00DE7240" w:rsidRPr="0065186B">
        <w:rPr>
          <w:sz w:val="22"/>
          <w:szCs w:val="22"/>
        </w:rPr>
        <w:t xml:space="preserve"> nazionali</w:t>
      </w:r>
      <w:r w:rsidR="00AC3BD5" w:rsidRPr="0065186B">
        <w:rPr>
          <w:sz w:val="22"/>
          <w:szCs w:val="22"/>
        </w:rPr>
        <w:t xml:space="preserve"> e dell’UE</w:t>
      </w:r>
      <w:r w:rsidR="00185B08" w:rsidRPr="0065186B">
        <w:rPr>
          <w:sz w:val="22"/>
          <w:szCs w:val="22"/>
        </w:rPr>
        <w:t xml:space="preserve"> </w:t>
      </w:r>
      <w:r w:rsidR="00DF22EA" w:rsidRPr="0065186B">
        <w:rPr>
          <w:sz w:val="22"/>
          <w:szCs w:val="22"/>
        </w:rPr>
        <w:t xml:space="preserve">presenti nel Registro delle irregolarità e </w:t>
      </w:r>
      <w:r w:rsidR="00447566" w:rsidRPr="0065186B">
        <w:rPr>
          <w:sz w:val="22"/>
          <w:szCs w:val="22"/>
        </w:rPr>
        <w:t>trasmesse</w:t>
      </w:r>
      <w:r w:rsidR="009B5551" w:rsidRPr="0065186B">
        <w:rPr>
          <w:sz w:val="22"/>
          <w:szCs w:val="22"/>
        </w:rPr>
        <w:t xml:space="preserve"> all’</w:t>
      </w:r>
      <w:r w:rsidR="009B5551" w:rsidRPr="0065186B">
        <w:rPr>
          <w:color w:val="000000" w:themeColor="text1"/>
          <w:sz w:val="22"/>
          <w:szCs w:val="22"/>
        </w:rPr>
        <w:t>Ufficio VII – Amministrazione e Bilancio</w:t>
      </w:r>
      <w:r w:rsidR="009B5551" w:rsidRPr="0065186B">
        <w:rPr>
          <w:sz w:val="22"/>
          <w:szCs w:val="22"/>
        </w:rPr>
        <w:t xml:space="preserve"> dall’Unità Organizzativa PNRR</w:t>
      </w:r>
      <w:r w:rsidR="00723BBF">
        <w:rPr>
          <w:sz w:val="22"/>
          <w:szCs w:val="22"/>
        </w:rPr>
        <w:t>;</w:t>
      </w:r>
    </w:p>
    <w:p w14:paraId="10F86BB3" w14:textId="2550617B" w:rsidR="00180E57" w:rsidRPr="0065186B" w:rsidRDefault="00723BBF" w:rsidP="00150696">
      <w:pPr>
        <w:pStyle w:val="Corpotesto"/>
        <w:numPr>
          <w:ilvl w:val="0"/>
          <w:numId w:val="10"/>
        </w:numPr>
        <w:spacing w:before="120" w:after="120"/>
        <w:ind w:right="102"/>
        <w:jc w:val="both"/>
        <w:rPr>
          <w:sz w:val="22"/>
          <w:szCs w:val="22"/>
        </w:rPr>
      </w:pPr>
      <w:r>
        <w:rPr>
          <w:sz w:val="22"/>
          <w:szCs w:val="22"/>
        </w:rPr>
        <w:t>c</w:t>
      </w:r>
      <w:r w:rsidR="00180E57" w:rsidRPr="0065186B">
        <w:rPr>
          <w:sz w:val="22"/>
          <w:szCs w:val="22"/>
        </w:rPr>
        <w:t xml:space="preserve">ompilazione del verbale di campionamento (Allegato </w:t>
      </w:r>
      <w:r w:rsidR="008733F9" w:rsidRPr="0065186B">
        <w:rPr>
          <w:sz w:val="22"/>
          <w:szCs w:val="22"/>
        </w:rPr>
        <w:t>2 – Verbale di campionamento DPC</w:t>
      </w:r>
      <w:r w:rsidR="00180E57" w:rsidRPr="0065186B">
        <w:rPr>
          <w:sz w:val="22"/>
          <w:szCs w:val="22"/>
        </w:rPr>
        <w:t>) descrittivo delle operazioni di estrazione del campione in cui si dà evidenza delle fasi della procedura di campionamento nonché dell’elenco delle spese selezionate per le verifiche.</w:t>
      </w:r>
    </w:p>
    <w:p w14:paraId="6A8E311B" w14:textId="4CF82AAE" w:rsidR="00B37580" w:rsidRPr="0065186B" w:rsidRDefault="00A0001C" w:rsidP="00180E57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 w:rsidRPr="00C84C35">
        <w:rPr>
          <w:sz w:val="22"/>
          <w:szCs w:val="22"/>
        </w:rPr>
        <w:t>L’Ufficio VII</w:t>
      </w:r>
      <w:r w:rsidR="00D05915" w:rsidRPr="00C84C35">
        <w:rPr>
          <w:sz w:val="22"/>
          <w:szCs w:val="22"/>
        </w:rPr>
        <w:t xml:space="preserve"> – Amministrazione e Bilancio, </w:t>
      </w:r>
      <w:r w:rsidR="00164561" w:rsidRPr="00C84C35">
        <w:rPr>
          <w:sz w:val="22"/>
          <w:szCs w:val="22"/>
        </w:rPr>
        <w:t xml:space="preserve">dopo </w:t>
      </w:r>
      <w:r w:rsidR="00ED38B4" w:rsidRPr="00C84C35">
        <w:rPr>
          <w:sz w:val="22"/>
          <w:szCs w:val="22"/>
        </w:rPr>
        <w:t xml:space="preserve">il campionamento </w:t>
      </w:r>
      <w:r w:rsidR="00164561" w:rsidRPr="00C84C35">
        <w:rPr>
          <w:sz w:val="22"/>
          <w:szCs w:val="22"/>
        </w:rPr>
        <w:t xml:space="preserve">sopra </w:t>
      </w:r>
      <w:r w:rsidR="00ED38B4" w:rsidRPr="00C84C35">
        <w:rPr>
          <w:sz w:val="22"/>
          <w:szCs w:val="22"/>
        </w:rPr>
        <w:t>descritto</w:t>
      </w:r>
      <w:r w:rsidR="00164561" w:rsidRPr="00C84C35">
        <w:rPr>
          <w:sz w:val="22"/>
          <w:szCs w:val="22"/>
        </w:rPr>
        <w:t xml:space="preserve">, procederà ai controlli </w:t>
      </w:r>
      <w:r w:rsidR="00723BBF">
        <w:rPr>
          <w:sz w:val="22"/>
          <w:szCs w:val="22"/>
        </w:rPr>
        <w:t>descritti</w:t>
      </w:r>
      <w:r w:rsidR="00723BBF" w:rsidRPr="00C84C35">
        <w:rPr>
          <w:sz w:val="22"/>
          <w:szCs w:val="22"/>
        </w:rPr>
        <w:t xml:space="preserve"> </w:t>
      </w:r>
      <w:r w:rsidR="002D71B0" w:rsidRPr="00C84C35">
        <w:rPr>
          <w:sz w:val="22"/>
          <w:szCs w:val="22"/>
        </w:rPr>
        <w:t xml:space="preserve">nel </w:t>
      </w:r>
      <w:r w:rsidR="00FC5356" w:rsidRPr="00C84C35">
        <w:rPr>
          <w:sz w:val="22"/>
          <w:szCs w:val="22"/>
        </w:rPr>
        <w:t>“</w:t>
      </w:r>
      <w:r w:rsidR="00FC5356" w:rsidRPr="00C84C35">
        <w:rPr>
          <w:i/>
          <w:iCs/>
          <w:sz w:val="22"/>
          <w:szCs w:val="22"/>
        </w:rPr>
        <w:t>M</w:t>
      </w:r>
      <w:r w:rsidR="002D71B0" w:rsidRPr="00C84C35">
        <w:rPr>
          <w:i/>
          <w:iCs/>
          <w:sz w:val="22"/>
          <w:szCs w:val="22"/>
        </w:rPr>
        <w:t>anuale operativ</w:t>
      </w:r>
      <w:r w:rsidR="00B33FF9" w:rsidRPr="00C84C35">
        <w:rPr>
          <w:i/>
          <w:iCs/>
          <w:sz w:val="22"/>
          <w:szCs w:val="22"/>
        </w:rPr>
        <w:t>o per l’avvio e l’attuazione degli investimenti PNRR di competenza del Dipartimento della Protezione Civile</w:t>
      </w:r>
      <w:r w:rsidR="00FC5356" w:rsidRPr="00C84C35">
        <w:rPr>
          <w:sz w:val="22"/>
          <w:szCs w:val="22"/>
        </w:rPr>
        <w:t>”</w:t>
      </w:r>
      <w:r w:rsidR="00B33FF9" w:rsidRPr="00C84C35">
        <w:rPr>
          <w:sz w:val="22"/>
          <w:szCs w:val="22"/>
        </w:rPr>
        <w:t xml:space="preserve"> </w:t>
      </w:r>
      <w:r w:rsidR="002D71B0" w:rsidRPr="00C84C35">
        <w:rPr>
          <w:sz w:val="22"/>
          <w:szCs w:val="22"/>
        </w:rPr>
        <w:t xml:space="preserve">e nelle </w:t>
      </w:r>
      <w:r w:rsidR="00FC5356" w:rsidRPr="00C84C35">
        <w:rPr>
          <w:i/>
          <w:iCs/>
          <w:sz w:val="22"/>
          <w:szCs w:val="22"/>
        </w:rPr>
        <w:t>“I</w:t>
      </w:r>
      <w:r w:rsidR="002D71B0" w:rsidRPr="00C84C35">
        <w:rPr>
          <w:i/>
          <w:iCs/>
          <w:sz w:val="22"/>
          <w:szCs w:val="22"/>
        </w:rPr>
        <w:t xml:space="preserve">struzioni operative per le </w:t>
      </w:r>
      <w:r w:rsidR="00B33FF9" w:rsidRPr="00C84C35">
        <w:rPr>
          <w:i/>
          <w:iCs/>
          <w:sz w:val="22"/>
          <w:szCs w:val="22"/>
        </w:rPr>
        <w:t>A</w:t>
      </w:r>
      <w:r w:rsidR="002D71B0" w:rsidRPr="00C84C35">
        <w:rPr>
          <w:i/>
          <w:iCs/>
          <w:sz w:val="22"/>
          <w:szCs w:val="22"/>
        </w:rPr>
        <w:t xml:space="preserve">ttività di </w:t>
      </w:r>
      <w:r w:rsidR="00B33FF9" w:rsidRPr="00C84C35">
        <w:rPr>
          <w:i/>
          <w:iCs/>
          <w:sz w:val="22"/>
          <w:szCs w:val="22"/>
        </w:rPr>
        <w:t>C</w:t>
      </w:r>
      <w:r w:rsidR="002D71B0" w:rsidRPr="00C84C35">
        <w:rPr>
          <w:i/>
          <w:iCs/>
          <w:sz w:val="22"/>
          <w:szCs w:val="22"/>
        </w:rPr>
        <w:t>ontrollo</w:t>
      </w:r>
      <w:r w:rsidR="00FC5356" w:rsidRPr="00C84C35">
        <w:rPr>
          <w:i/>
          <w:iCs/>
          <w:sz w:val="22"/>
          <w:szCs w:val="22"/>
        </w:rPr>
        <w:t>”</w:t>
      </w:r>
      <w:r w:rsidR="00BD2D09" w:rsidRPr="00C84C35">
        <w:rPr>
          <w:sz w:val="22"/>
          <w:szCs w:val="22"/>
        </w:rPr>
        <w:t xml:space="preserve"> </w:t>
      </w:r>
      <w:r w:rsidR="00B37580" w:rsidRPr="00C84C35">
        <w:rPr>
          <w:sz w:val="22"/>
          <w:szCs w:val="22"/>
        </w:rPr>
        <w:t>compilan</w:t>
      </w:r>
      <w:r w:rsidR="00A869D6" w:rsidRPr="00C84C35">
        <w:rPr>
          <w:sz w:val="22"/>
          <w:szCs w:val="22"/>
        </w:rPr>
        <w:t xml:space="preserve">do </w:t>
      </w:r>
      <w:r w:rsidR="00B37580" w:rsidRPr="00C84C35">
        <w:rPr>
          <w:sz w:val="22"/>
          <w:szCs w:val="22"/>
        </w:rPr>
        <w:t xml:space="preserve">la </w:t>
      </w:r>
      <w:r w:rsidR="00A869D6" w:rsidRPr="00C84C35">
        <w:rPr>
          <w:i/>
          <w:iCs/>
          <w:sz w:val="22"/>
          <w:szCs w:val="22"/>
        </w:rPr>
        <w:t>“C</w:t>
      </w:r>
      <w:r w:rsidR="00B37580" w:rsidRPr="00C84C35">
        <w:rPr>
          <w:i/>
          <w:iCs/>
          <w:sz w:val="22"/>
          <w:szCs w:val="22"/>
        </w:rPr>
        <w:t>hecklist per le verifiche amministrative on desk a campione ad uso del Dipartimento della Protezione Civile</w:t>
      </w:r>
      <w:r w:rsidR="00A869D6" w:rsidRPr="00C84C35">
        <w:rPr>
          <w:i/>
          <w:iCs/>
          <w:sz w:val="22"/>
          <w:szCs w:val="22"/>
        </w:rPr>
        <w:t>”</w:t>
      </w:r>
      <w:r w:rsidR="00B37580" w:rsidRPr="00C84C35">
        <w:rPr>
          <w:sz w:val="22"/>
          <w:szCs w:val="22"/>
        </w:rPr>
        <w:t xml:space="preserve"> (Allegato </w:t>
      </w:r>
      <w:r w:rsidR="00BD2D09" w:rsidRPr="00C84C35">
        <w:rPr>
          <w:sz w:val="22"/>
          <w:szCs w:val="22"/>
        </w:rPr>
        <w:t>3</w:t>
      </w:r>
      <w:r w:rsidR="00B37580" w:rsidRPr="00C84C35">
        <w:rPr>
          <w:sz w:val="22"/>
          <w:szCs w:val="22"/>
        </w:rPr>
        <w:t xml:space="preserve"> al presente documento)</w:t>
      </w:r>
      <w:r w:rsidR="00BD2D09" w:rsidRPr="00C84C35">
        <w:rPr>
          <w:sz w:val="22"/>
          <w:szCs w:val="22"/>
        </w:rPr>
        <w:t>.</w:t>
      </w:r>
      <w:r w:rsidR="00BD2D09" w:rsidRPr="0065186B">
        <w:rPr>
          <w:sz w:val="22"/>
          <w:szCs w:val="22"/>
        </w:rPr>
        <w:t xml:space="preserve"> </w:t>
      </w:r>
    </w:p>
    <w:p w14:paraId="79975A14" w14:textId="4CF563B5" w:rsidR="00EC731F" w:rsidRPr="0065186B" w:rsidRDefault="00671F08" w:rsidP="00180E57">
      <w:pPr>
        <w:pStyle w:val="Corpotesto"/>
        <w:spacing w:before="120" w:after="120"/>
        <w:ind w:right="102"/>
        <w:jc w:val="both"/>
        <w:rPr>
          <w:sz w:val="22"/>
          <w:szCs w:val="22"/>
        </w:rPr>
      </w:pPr>
      <w:r w:rsidRPr="0065186B">
        <w:rPr>
          <w:sz w:val="22"/>
          <w:szCs w:val="22"/>
        </w:rPr>
        <w:t xml:space="preserve">Una volta completata l’intera fase dei controlli, l’Ufficio VII – Amministrazione e Bilancio </w:t>
      </w:r>
      <w:r w:rsidR="00E73BBD" w:rsidRPr="0065186B">
        <w:rPr>
          <w:sz w:val="22"/>
          <w:szCs w:val="22"/>
        </w:rPr>
        <w:t>conserva</w:t>
      </w:r>
      <w:r w:rsidR="003621E0">
        <w:rPr>
          <w:sz w:val="22"/>
          <w:szCs w:val="22"/>
        </w:rPr>
        <w:t>,</w:t>
      </w:r>
      <w:r w:rsidR="00E73BBD" w:rsidRPr="0065186B">
        <w:rPr>
          <w:sz w:val="22"/>
          <w:szCs w:val="22"/>
        </w:rPr>
        <w:t xml:space="preserve"> in formato elettronico</w:t>
      </w:r>
      <w:r w:rsidRPr="0065186B">
        <w:rPr>
          <w:sz w:val="22"/>
          <w:szCs w:val="22"/>
        </w:rPr>
        <w:t>, gli atti formalizzati relativi al campionamento (</w:t>
      </w:r>
      <w:bookmarkStart w:id="10" w:name="_Hlk189675636"/>
      <w:r w:rsidRPr="0065186B">
        <w:rPr>
          <w:sz w:val="22"/>
          <w:szCs w:val="22"/>
        </w:rPr>
        <w:t xml:space="preserve">Allegato 1 – Analisi dei rischi DPC </w:t>
      </w:r>
      <w:bookmarkEnd w:id="10"/>
      <w:r w:rsidR="00150696" w:rsidRPr="0065186B">
        <w:rPr>
          <w:sz w:val="22"/>
          <w:szCs w:val="22"/>
        </w:rPr>
        <w:t>e Allegato</w:t>
      </w:r>
      <w:r w:rsidRPr="0065186B">
        <w:rPr>
          <w:sz w:val="22"/>
          <w:szCs w:val="22"/>
        </w:rPr>
        <w:t xml:space="preserve"> 2 – Verbale di campionamento DPC)</w:t>
      </w:r>
      <w:r w:rsidR="004273AA" w:rsidRPr="0065186B">
        <w:rPr>
          <w:sz w:val="22"/>
          <w:szCs w:val="22"/>
        </w:rPr>
        <w:t xml:space="preserve"> e l</w:t>
      </w:r>
      <w:r w:rsidR="00BA4514" w:rsidRPr="0065186B">
        <w:rPr>
          <w:sz w:val="22"/>
          <w:szCs w:val="22"/>
        </w:rPr>
        <w:t>a documentazione di lavoro</w:t>
      </w:r>
      <w:r w:rsidR="00450CF2" w:rsidRPr="0065186B">
        <w:rPr>
          <w:sz w:val="22"/>
          <w:szCs w:val="22"/>
        </w:rPr>
        <w:t xml:space="preserve"> </w:t>
      </w:r>
      <w:r w:rsidR="004273AA" w:rsidRPr="0065186B">
        <w:rPr>
          <w:sz w:val="22"/>
          <w:szCs w:val="22"/>
        </w:rPr>
        <w:t xml:space="preserve">utilizzata per </w:t>
      </w:r>
      <w:r w:rsidR="00450CF2" w:rsidRPr="0065186B">
        <w:rPr>
          <w:sz w:val="22"/>
          <w:szCs w:val="22"/>
        </w:rPr>
        <w:t>la procedura di campionamento</w:t>
      </w:r>
      <w:r w:rsidR="00C40D82" w:rsidRPr="0065186B">
        <w:rPr>
          <w:sz w:val="22"/>
          <w:szCs w:val="22"/>
        </w:rPr>
        <w:t xml:space="preserve"> </w:t>
      </w:r>
      <w:r w:rsidR="00FD4D11">
        <w:rPr>
          <w:sz w:val="22"/>
          <w:szCs w:val="22"/>
        </w:rPr>
        <w:t>e per le</w:t>
      </w:r>
      <w:r w:rsidR="00C40D82" w:rsidRPr="0065186B">
        <w:rPr>
          <w:sz w:val="22"/>
          <w:szCs w:val="22"/>
        </w:rPr>
        <w:t xml:space="preserve"> verifiche amministrative on desk eseguite a campione (</w:t>
      </w:r>
      <w:r w:rsidR="0065186B" w:rsidRPr="0065186B">
        <w:rPr>
          <w:sz w:val="22"/>
          <w:szCs w:val="22"/>
        </w:rPr>
        <w:t xml:space="preserve">Allegato 3 - Checklist per le verifiche amministrative </w:t>
      </w:r>
      <w:r w:rsidR="0065186B" w:rsidRPr="00216D2C">
        <w:rPr>
          <w:i/>
          <w:iCs/>
          <w:sz w:val="22"/>
          <w:szCs w:val="22"/>
        </w:rPr>
        <w:t>on desk</w:t>
      </w:r>
      <w:r w:rsidR="0065186B" w:rsidRPr="0065186B">
        <w:rPr>
          <w:sz w:val="22"/>
          <w:szCs w:val="22"/>
        </w:rPr>
        <w:t xml:space="preserve"> a campione ad uso del Dipartimento della Protezione Civile).</w:t>
      </w:r>
    </w:p>
    <w:p w14:paraId="366B5480" w14:textId="7DD9DF1B" w:rsidR="00AC2D0B" w:rsidRPr="00181FC4" w:rsidRDefault="00977AC2" w:rsidP="0056301C">
      <w:pPr>
        <w:pStyle w:val="Titolo1"/>
        <w:numPr>
          <w:ilvl w:val="0"/>
          <w:numId w:val="9"/>
        </w:numPr>
        <w:jc w:val="both"/>
        <w:rPr>
          <w:rFonts w:ascii="Open Sans Light" w:hAnsi="Open Sans Light" w:cs="Open Sans Light"/>
          <w:b/>
          <w:bCs/>
        </w:rPr>
      </w:pPr>
      <w:bookmarkStart w:id="11" w:name="_Toc189675942"/>
      <w:bookmarkStart w:id="12" w:name="_Toc184984158"/>
      <w:bookmarkStart w:id="13" w:name="_Toc202378542"/>
      <w:bookmarkEnd w:id="11"/>
      <w:bookmarkEnd w:id="12"/>
      <w:r w:rsidRPr="00181FC4">
        <w:rPr>
          <w:rFonts w:ascii="Open Sans Light" w:hAnsi="Open Sans Light" w:cs="Open Sans Light"/>
          <w:b/>
          <w:bCs/>
        </w:rPr>
        <w:lastRenderedPageBreak/>
        <w:t xml:space="preserve">Modifica e/o aggiornamento della </w:t>
      </w:r>
      <w:r w:rsidR="0069602E" w:rsidRPr="00181FC4">
        <w:rPr>
          <w:rFonts w:ascii="Open Sans Light" w:hAnsi="Open Sans Light" w:cs="Open Sans Light"/>
          <w:b/>
          <w:bCs/>
        </w:rPr>
        <w:t>procedura</w:t>
      </w:r>
      <w:bookmarkEnd w:id="13"/>
      <w:r w:rsidRPr="00181FC4">
        <w:rPr>
          <w:rFonts w:ascii="Open Sans Light" w:hAnsi="Open Sans Light" w:cs="Open Sans Light"/>
          <w:b/>
          <w:bCs/>
        </w:rPr>
        <w:t xml:space="preserve"> </w:t>
      </w:r>
      <w:bookmarkStart w:id="14" w:name="_Toc122516917"/>
      <w:bookmarkStart w:id="15" w:name="_Toc129080631"/>
      <w:bookmarkStart w:id="16" w:name="_Toc123026511"/>
    </w:p>
    <w:p w14:paraId="56CD9CDC" w14:textId="2D867732" w:rsidR="0078797B" w:rsidRPr="00181FC4" w:rsidRDefault="009A1510" w:rsidP="00B5283B">
      <w:pPr>
        <w:pStyle w:val="Corpotesto"/>
        <w:spacing w:before="120" w:after="120" w:line="259" w:lineRule="auto"/>
        <w:ind w:right="102"/>
        <w:jc w:val="both"/>
        <w:rPr>
          <w:sz w:val="22"/>
          <w:szCs w:val="22"/>
        </w:rPr>
      </w:pPr>
      <w:r w:rsidRPr="00181FC4">
        <w:rPr>
          <w:sz w:val="22"/>
          <w:szCs w:val="22"/>
        </w:rPr>
        <w:t>Il Dipartimento</w:t>
      </w:r>
      <w:r w:rsidR="0078797B" w:rsidRPr="00181FC4">
        <w:rPr>
          <w:sz w:val="22"/>
          <w:szCs w:val="22"/>
        </w:rPr>
        <w:t xml:space="preserve"> valuta la necessità di apportare eventuali modiche e/o aggiornamenti della presente </w:t>
      </w:r>
      <w:r w:rsidR="00537001" w:rsidRPr="00181FC4">
        <w:rPr>
          <w:sz w:val="22"/>
          <w:szCs w:val="22"/>
        </w:rPr>
        <w:t>procedura</w:t>
      </w:r>
      <w:r w:rsidR="0078797B" w:rsidRPr="00181FC4">
        <w:rPr>
          <w:sz w:val="22"/>
          <w:szCs w:val="22"/>
        </w:rPr>
        <w:t xml:space="preserve"> qualora intervengano:</w:t>
      </w:r>
    </w:p>
    <w:p w14:paraId="29078B8D" w14:textId="5A1C45A7" w:rsidR="0078797B" w:rsidRPr="00181FC4" w:rsidRDefault="0078797B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181FC4">
        <w:rPr>
          <w:rFonts w:ascii="Open Sans Light" w:hAnsi="Open Sans Light" w:cs="Open Sans Light"/>
        </w:rPr>
        <w:t>modifiche e/o integrazioni della normativa applicabile e degli orientamenti comunitari e nazionali;</w:t>
      </w:r>
    </w:p>
    <w:p w14:paraId="21815BB8" w14:textId="71CCAEE0" w:rsidR="0078797B" w:rsidRPr="00181FC4" w:rsidRDefault="0078797B" w:rsidP="00AF2AAA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181FC4">
        <w:rPr>
          <w:rFonts w:ascii="Open Sans Light" w:hAnsi="Open Sans Light" w:cs="Open Sans Light"/>
        </w:rPr>
        <w:t>eventuali modificazioni/evoluzioni sostanziali alle procedure e al personale del Dipartimento;</w:t>
      </w:r>
    </w:p>
    <w:p w14:paraId="7AA85DDC" w14:textId="6CAB8514" w:rsidR="0078797B" w:rsidRPr="00163363" w:rsidRDefault="0078797B" w:rsidP="00AF2AAA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163363">
        <w:rPr>
          <w:rFonts w:ascii="Open Sans Light" w:hAnsi="Open Sans Light" w:cs="Open Sans Light"/>
        </w:rPr>
        <w:t>eventuali errori e irregolarità emersi nel corso dei controlli svolti ovvero di controlli effettuati da soggetti esterni;</w:t>
      </w:r>
    </w:p>
    <w:p w14:paraId="2825ADB8" w14:textId="4B0D6D92" w:rsidR="0078797B" w:rsidRPr="00163363" w:rsidRDefault="0078797B" w:rsidP="00AF2AAA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163363">
        <w:rPr>
          <w:rFonts w:ascii="Open Sans Light" w:hAnsi="Open Sans Light" w:cs="Open Sans Light"/>
        </w:rPr>
        <w:t>eventuali indicazioni dell’Autorità di Audit e di altri Organismi competenti.</w:t>
      </w:r>
    </w:p>
    <w:p w14:paraId="4BEB390F" w14:textId="78409525" w:rsidR="006B407C" w:rsidRPr="00163363" w:rsidRDefault="0078797B" w:rsidP="00B5283B">
      <w:pPr>
        <w:pStyle w:val="Corpotesto"/>
        <w:spacing w:before="120" w:after="120" w:line="259" w:lineRule="auto"/>
        <w:ind w:right="102"/>
        <w:jc w:val="both"/>
        <w:rPr>
          <w:sz w:val="22"/>
          <w:szCs w:val="22"/>
        </w:rPr>
      </w:pPr>
      <w:r w:rsidRPr="00163363">
        <w:rPr>
          <w:sz w:val="22"/>
          <w:szCs w:val="22"/>
        </w:rPr>
        <w:t>Ogni nuova versione della procedura – che annulla e sostituisce la precedente – è approvata dal Dipartimento e formalizzata agli Uffici responsabili dell’attività.</w:t>
      </w:r>
      <w:bookmarkEnd w:id="14"/>
      <w:bookmarkEnd w:id="15"/>
      <w:bookmarkEnd w:id="16"/>
    </w:p>
    <w:p w14:paraId="785BE20B" w14:textId="77777777" w:rsidR="006B407C" w:rsidRPr="00163363" w:rsidRDefault="006B407C" w:rsidP="0056301C">
      <w:pPr>
        <w:pStyle w:val="Titolo1"/>
        <w:numPr>
          <w:ilvl w:val="0"/>
          <w:numId w:val="9"/>
        </w:numPr>
        <w:jc w:val="both"/>
        <w:rPr>
          <w:rFonts w:ascii="Open Sans Light" w:hAnsi="Open Sans Light" w:cs="Open Sans Light"/>
          <w:b/>
          <w:bCs/>
        </w:rPr>
      </w:pPr>
      <w:bookmarkStart w:id="17" w:name="_Toc150419881"/>
      <w:bookmarkStart w:id="18" w:name="_Toc202378543"/>
      <w:r w:rsidRPr="00163363">
        <w:rPr>
          <w:rFonts w:ascii="Open Sans Light" w:hAnsi="Open Sans Light" w:cs="Open Sans Light"/>
          <w:b/>
          <w:bCs/>
        </w:rPr>
        <w:t>Elenco allegati</w:t>
      </w:r>
      <w:bookmarkEnd w:id="17"/>
      <w:bookmarkEnd w:id="18"/>
    </w:p>
    <w:p w14:paraId="69D6C208" w14:textId="7781CF2B" w:rsidR="006341B9" w:rsidRDefault="006341B9" w:rsidP="00B445AE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6341B9">
        <w:rPr>
          <w:rFonts w:ascii="Open Sans Light" w:hAnsi="Open Sans Light" w:cs="Open Sans Light"/>
        </w:rPr>
        <w:t xml:space="preserve">Allegato 1 </w:t>
      </w:r>
      <w:r w:rsidR="00C40D82">
        <w:rPr>
          <w:rFonts w:ascii="Open Sans Light" w:hAnsi="Open Sans Light" w:cs="Open Sans Light"/>
        </w:rPr>
        <w:t>-</w:t>
      </w:r>
      <w:r w:rsidRPr="006341B9">
        <w:rPr>
          <w:rFonts w:ascii="Open Sans Light" w:hAnsi="Open Sans Light" w:cs="Open Sans Light"/>
        </w:rPr>
        <w:t xml:space="preserve"> Analisi dei rischi DPC</w:t>
      </w:r>
    </w:p>
    <w:p w14:paraId="0BF7ECF2" w14:textId="49F59C0E" w:rsidR="00196907" w:rsidRDefault="00196907" w:rsidP="00B445AE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196907">
        <w:rPr>
          <w:rFonts w:ascii="Open Sans Light" w:hAnsi="Open Sans Light" w:cs="Open Sans Light"/>
        </w:rPr>
        <w:t>All</w:t>
      </w:r>
      <w:r w:rsidR="00C40D82">
        <w:rPr>
          <w:rFonts w:ascii="Open Sans Light" w:hAnsi="Open Sans Light" w:cs="Open Sans Light"/>
        </w:rPr>
        <w:t>egato</w:t>
      </w:r>
      <w:r w:rsidRPr="00196907">
        <w:rPr>
          <w:rFonts w:ascii="Open Sans Light" w:hAnsi="Open Sans Light" w:cs="Open Sans Light"/>
        </w:rPr>
        <w:t xml:space="preserve"> 2 - Verbale campionamento DPC</w:t>
      </w:r>
    </w:p>
    <w:p w14:paraId="503FED76" w14:textId="6E70B39A" w:rsidR="00685188" w:rsidRPr="00685188" w:rsidRDefault="00685188" w:rsidP="00B445AE">
      <w:pPr>
        <w:numPr>
          <w:ilvl w:val="0"/>
          <w:numId w:val="3"/>
        </w:numPr>
        <w:spacing w:before="120" w:after="120"/>
        <w:ind w:left="709" w:hanging="709"/>
        <w:contextualSpacing/>
        <w:jc w:val="both"/>
        <w:rPr>
          <w:rFonts w:ascii="Open Sans Light" w:hAnsi="Open Sans Light" w:cs="Open Sans Light"/>
        </w:rPr>
      </w:pPr>
      <w:r w:rsidRPr="00685188">
        <w:rPr>
          <w:rFonts w:ascii="Open Sans Light" w:hAnsi="Open Sans Light" w:cs="Open Sans Light"/>
        </w:rPr>
        <w:t>All</w:t>
      </w:r>
      <w:r w:rsidR="00C40D82">
        <w:rPr>
          <w:rFonts w:ascii="Open Sans Light" w:hAnsi="Open Sans Light" w:cs="Open Sans Light"/>
        </w:rPr>
        <w:t xml:space="preserve">egato </w:t>
      </w:r>
      <w:r w:rsidRPr="00685188">
        <w:rPr>
          <w:rFonts w:ascii="Open Sans Light" w:hAnsi="Open Sans Light" w:cs="Open Sans Light"/>
        </w:rPr>
        <w:t>3</w:t>
      </w:r>
      <w:r>
        <w:rPr>
          <w:rFonts w:ascii="Open Sans Light" w:hAnsi="Open Sans Light" w:cs="Open Sans Light"/>
        </w:rPr>
        <w:t xml:space="preserve"> - </w:t>
      </w:r>
      <w:r w:rsidR="00F30F44" w:rsidRPr="00F30F44">
        <w:rPr>
          <w:rFonts w:ascii="Open Sans Light" w:hAnsi="Open Sans Light" w:cs="Open Sans Light"/>
        </w:rPr>
        <w:t xml:space="preserve">Checklist per le verifiche amministrative </w:t>
      </w:r>
      <w:r w:rsidR="00F30F44" w:rsidRPr="00740265">
        <w:rPr>
          <w:rFonts w:ascii="Open Sans Light" w:hAnsi="Open Sans Light" w:cs="Open Sans Light"/>
          <w:i/>
          <w:iCs/>
        </w:rPr>
        <w:t>on desk</w:t>
      </w:r>
      <w:r w:rsidR="00F30F44" w:rsidRPr="00F30F44">
        <w:rPr>
          <w:rFonts w:ascii="Open Sans Light" w:hAnsi="Open Sans Light" w:cs="Open Sans Light"/>
        </w:rPr>
        <w:t xml:space="preserve"> a campione ad uso del Dipartimento della Protezione Civile</w:t>
      </w:r>
    </w:p>
    <w:p w14:paraId="6EC04843" w14:textId="77777777" w:rsidR="00764744" w:rsidRPr="00163363" w:rsidRDefault="00764744" w:rsidP="00163363">
      <w:pPr>
        <w:spacing w:before="120" w:after="120"/>
        <w:contextualSpacing/>
        <w:jc w:val="both"/>
        <w:rPr>
          <w:rFonts w:ascii="Open Sans Light" w:hAnsi="Open Sans Light" w:cs="Open Sans Light"/>
        </w:rPr>
      </w:pPr>
    </w:p>
    <w:p w14:paraId="28538869" w14:textId="3F0716C3" w:rsidR="00764744" w:rsidRDefault="00764744" w:rsidP="00B445AE">
      <w:pPr>
        <w:spacing w:before="120" w:after="120"/>
        <w:contextualSpacing/>
        <w:jc w:val="both"/>
        <w:rPr>
          <w:rFonts w:ascii="Open Sans Light" w:hAnsi="Open Sans Light" w:cs="Open Sans Light"/>
        </w:rPr>
      </w:pPr>
      <w:r w:rsidRPr="00163363">
        <w:rPr>
          <w:rFonts w:ascii="Open Sans Light" w:hAnsi="Open Sans Light" w:cs="Open Sans Light"/>
        </w:rPr>
        <w:t>Allegati richiamati nella presente Procedura e già inseriti in altri documenti:</w:t>
      </w:r>
    </w:p>
    <w:p w14:paraId="6EBB1208" w14:textId="181592F2" w:rsidR="0003482E" w:rsidRPr="0003482E" w:rsidRDefault="00C6476A" w:rsidP="00B445AE">
      <w:pPr>
        <w:numPr>
          <w:ilvl w:val="0"/>
          <w:numId w:val="3"/>
        </w:numPr>
        <w:spacing w:before="120" w:after="120"/>
        <w:contextualSpacing/>
        <w:jc w:val="both"/>
        <w:rPr>
          <w:rFonts w:ascii="Open Sans Light" w:hAnsi="Open Sans Light" w:cs="Open Sans Light"/>
        </w:rPr>
      </w:pPr>
      <w:r w:rsidRPr="00C6476A">
        <w:rPr>
          <w:rFonts w:ascii="Open Sans Light" w:hAnsi="Open Sans Light" w:cs="Open Sans Light"/>
        </w:rPr>
        <w:t xml:space="preserve">documento “Analisi dei rischi e procedura di campionamento dei controlli amministrativi </w:t>
      </w:r>
      <w:r w:rsidRPr="00740265">
        <w:rPr>
          <w:rFonts w:ascii="Open Sans Light" w:hAnsi="Open Sans Light" w:cs="Open Sans Light"/>
          <w:i/>
          <w:iCs/>
        </w:rPr>
        <w:t xml:space="preserve">on desk </w:t>
      </w:r>
      <w:r w:rsidRPr="00C6476A">
        <w:rPr>
          <w:rFonts w:ascii="Open Sans Light" w:hAnsi="Open Sans Light" w:cs="Open Sans Light"/>
        </w:rPr>
        <w:t>e in loco in capo alle Amministrazioni attuatrici”, adottato con decreto DPC Prot. n. 15714 del 22/03/2024</w:t>
      </w:r>
      <w:r>
        <w:rPr>
          <w:rFonts w:ascii="Open Sans Light" w:hAnsi="Open Sans Light" w:cs="Open Sans Light"/>
        </w:rPr>
        <w:t xml:space="preserve"> e relativi allegati</w:t>
      </w:r>
      <w:r w:rsidR="0003482E">
        <w:rPr>
          <w:rFonts w:ascii="Open Sans Light" w:hAnsi="Open Sans Light" w:cs="Open Sans Light"/>
        </w:rPr>
        <w:t>:</w:t>
      </w:r>
      <w:r>
        <w:rPr>
          <w:rFonts w:ascii="Open Sans Light" w:hAnsi="Open Sans Light" w:cs="Open Sans Light"/>
        </w:rPr>
        <w:t xml:space="preserve"> </w:t>
      </w:r>
    </w:p>
    <w:p w14:paraId="1A839683" w14:textId="486BC74C" w:rsidR="008B7CDC" w:rsidRDefault="0003482E" w:rsidP="00B445AE">
      <w:pPr>
        <w:numPr>
          <w:ilvl w:val="1"/>
          <w:numId w:val="3"/>
        </w:numPr>
        <w:spacing w:before="120" w:after="120"/>
        <w:contextualSpacing/>
        <w:jc w:val="both"/>
        <w:rPr>
          <w:rFonts w:ascii="Open Sans Light" w:hAnsi="Open Sans Light" w:cs="Open Sans Light"/>
        </w:rPr>
      </w:pPr>
      <w:r w:rsidRPr="0003482E">
        <w:rPr>
          <w:rFonts w:ascii="Open Sans Light" w:hAnsi="Open Sans Light" w:cs="Open Sans Light"/>
        </w:rPr>
        <w:t>Analisi dei rischi (Allegato 1)</w:t>
      </w:r>
    </w:p>
    <w:p w14:paraId="051F168C" w14:textId="69C9835A" w:rsidR="0003482E" w:rsidRPr="0003482E" w:rsidRDefault="0003482E" w:rsidP="00B445AE">
      <w:pPr>
        <w:numPr>
          <w:ilvl w:val="1"/>
          <w:numId w:val="3"/>
        </w:numPr>
        <w:spacing w:before="120" w:after="120"/>
        <w:contextualSpacing/>
        <w:jc w:val="both"/>
        <w:rPr>
          <w:rFonts w:ascii="Open Sans Light" w:hAnsi="Open Sans Light" w:cs="Open Sans Light"/>
        </w:rPr>
      </w:pPr>
      <w:r w:rsidRPr="0003482E">
        <w:rPr>
          <w:rFonts w:ascii="Open Sans Light" w:hAnsi="Open Sans Light" w:cs="Open Sans Light"/>
        </w:rPr>
        <w:t xml:space="preserve">Verbale di campionamento delle operazioni da sottoporre a verifica </w:t>
      </w:r>
      <w:r w:rsidRPr="0003482E">
        <w:rPr>
          <w:rFonts w:ascii="Open Sans Light" w:hAnsi="Open Sans Light" w:cs="Open Sans Light"/>
          <w:i/>
          <w:iCs/>
        </w:rPr>
        <w:t xml:space="preserve">on desk </w:t>
      </w:r>
      <w:r w:rsidRPr="0003482E">
        <w:rPr>
          <w:rFonts w:ascii="Open Sans Light" w:hAnsi="Open Sans Light" w:cs="Open Sans Light"/>
        </w:rPr>
        <w:t>e</w:t>
      </w:r>
      <w:r w:rsidR="00740265">
        <w:rPr>
          <w:rFonts w:ascii="Open Sans Light" w:hAnsi="Open Sans Light" w:cs="Open Sans Light"/>
        </w:rPr>
        <w:t>d</w:t>
      </w:r>
      <w:r w:rsidRPr="0003482E">
        <w:rPr>
          <w:rFonts w:ascii="Open Sans Light" w:hAnsi="Open Sans Light" w:cs="Open Sans Light"/>
        </w:rPr>
        <w:t xml:space="preserve"> eventuali approfondimenti </w:t>
      </w:r>
      <w:r w:rsidRPr="0003482E">
        <w:rPr>
          <w:rFonts w:ascii="Open Sans Light" w:hAnsi="Open Sans Light" w:cs="Open Sans Light"/>
          <w:i/>
          <w:iCs/>
        </w:rPr>
        <w:t xml:space="preserve">in loco </w:t>
      </w:r>
      <w:r w:rsidRPr="0003482E">
        <w:rPr>
          <w:rFonts w:ascii="Open Sans Light" w:hAnsi="Open Sans Light" w:cs="Open Sans Light"/>
        </w:rPr>
        <w:t xml:space="preserve">in capo alle </w:t>
      </w:r>
      <w:r w:rsidR="005370A5">
        <w:rPr>
          <w:rFonts w:ascii="Open Sans Light" w:hAnsi="Open Sans Light" w:cs="Open Sans Light"/>
        </w:rPr>
        <w:t>A</w:t>
      </w:r>
      <w:r w:rsidRPr="0003482E">
        <w:rPr>
          <w:rFonts w:ascii="Open Sans Light" w:hAnsi="Open Sans Light" w:cs="Open Sans Light"/>
        </w:rPr>
        <w:t>mministrazioni attuatrici (Allegato 2</w:t>
      </w:r>
      <w:r w:rsidR="008B7CDC">
        <w:rPr>
          <w:rFonts w:ascii="Open Sans Light" w:hAnsi="Open Sans Light" w:cs="Open Sans Light"/>
        </w:rPr>
        <w:t>)</w:t>
      </w:r>
    </w:p>
    <w:sectPr w:rsidR="0003482E" w:rsidRPr="0003482E" w:rsidSect="002027E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2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74C6F" w14:textId="77777777" w:rsidR="00C1647D" w:rsidRDefault="00C1647D" w:rsidP="00962736">
      <w:pPr>
        <w:spacing w:after="0" w:line="240" w:lineRule="auto"/>
      </w:pPr>
      <w:r>
        <w:separator/>
      </w:r>
    </w:p>
  </w:endnote>
  <w:endnote w:type="continuationSeparator" w:id="0">
    <w:p w14:paraId="62A309B1" w14:textId="77777777" w:rsidR="00C1647D" w:rsidRDefault="00C1647D" w:rsidP="00962736">
      <w:pPr>
        <w:spacing w:after="0" w:line="240" w:lineRule="auto"/>
      </w:pPr>
      <w:r>
        <w:continuationSeparator/>
      </w:r>
    </w:p>
  </w:endnote>
  <w:endnote w:type="continuationNotice" w:id="1">
    <w:p w14:paraId="5BF8B1B1" w14:textId="77777777" w:rsidR="00C1647D" w:rsidRDefault="00C164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 Light">
    <w:altName w:val="Arial"/>
    <w:charset w:val="00"/>
    <w:family w:val="swiss"/>
    <w:pitch w:val="variable"/>
    <w:sig w:usb0="E00002EF" w:usb1="4000205B" w:usb2="00000028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6F50C" w14:textId="582450F0" w:rsidR="009D7BFA" w:rsidRDefault="009D7BF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4E78E" w14:textId="200757DF" w:rsidR="00DE7240" w:rsidRPr="00C37474" w:rsidRDefault="00000000">
    <w:pPr>
      <w:pStyle w:val="Pidipagina"/>
      <w:jc w:val="right"/>
      <w:rPr>
        <w:rFonts w:ascii="Open Sans Light" w:hAnsi="Open Sans Light" w:cs="Open Sans Light"/>
      </w:rPr>
    </w:pPr>
    <w:sdt>
      <w:sdtPr>
        <w:id w:val="225807571"/>
        <w:docPartObj>
          <w:docPartGallery w:val="Page Numbers (Bottom of Page)"/>
          <w:docPartUnique/>
        </w:docPartObj>
      </w:sdtPr>
      <w:sdtEndPr>
        <w:rPr>
          <w:rFonts w:ascii="Open Sans Light" w:hAnsi="Open Sans Light" w:cs="Open Sans Light"/>
        </w:rPr>
      </w:sdtEndPr>
      <w:sdtContent>
        <w:r w:rsidR="00DE7240" w:rsidRPr="00C37474">
          <w:rPr>
            <w:rFonts w:ascii="Open Sans Light" w:hAnsi="Open Sans Light" w:cs="Open Sans Light"/>
          </w:rPr>
          <w:fldChar w:fldCharType="begin"/>
        </w:r>
        <w:r w:rsidR="00DE7240" w:rsidRPr="00C37474">
          <w:rPr>
            <w:rFonts w:ascii="Open Sans Light" w:hAnsi="Open Sans Light" w:cs="Open Sans Light"/>
          </w:rPr>
          <w:instrText>PAGE   \* MERGEFORMAT</w:instrText>
        </w:r>
        <w:r w:rsidR="00DE7240" w:rsidRPr="00C37474">
          <w:rPr>
            <w:rFonts w:ascii="Open Sans Light" w:hAnsi="Open Sans Light" w:cs="Open Sans Light"/>
          </w:rPr>
          <w:fldChar w:fldCharType="separate"/>
        </w:r>
        <w:r w:rsidR="001D071A">
          <w:rPr>
            <w:rFonts w:ascii="Open Sans Light" w:hAnsi="Open Sans Light" w:cs="Open Sans Light"/>
            <w:noProof/>
          </w:rPr>
          <w:t>2</w:t>
        </w:r>
        <w:r w:rsidR="00DE7240" w:rsidRPr="00C37474">
          <w:rPr>
            <w:rFonts w:ascii="Open Sans Light" w:hAnsi="Open Sans Light" w:cs="Open Sans Light"/>
          </w:rPr>
          <w:fldChar w:fldCharType="end"/>
        </w:r>
      </w:sdtContent>
    </w:sdt>
  </w:p>
  <w:p w14:paraId="4E36FBDD" w14:textId="6E4000D6" w:rsidR="00DE7240" w:rsidRPr="00717C81" w:rsidRDefault="00DE7240" w:rsidP="0027765C">
    <w:pPr>
      <w:pStyle w:val="Pidipagina"/>
      <w:tabs>
        <w:tab w:val="clear" w:pos="4819"/>
        <w:tab w:val="clear" w:pos="9638"/>
        <w:tab w:val="left" w:pos="1063"/>
      </w:tabs>
      <w:ind w:right="360"/>
      <w:rPr>
        <w:sz w:val="24"/>
        <w:szCs w:val="32"/>
      </w:rPr>
    </w:pP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8752" behindDoc="0" locked="0" layoutInCell="1" allowOverlap="1" wp14:anchorId="529B2878" wp14:editId="0AEE4A6B">
          <wp:simplePos x="0" y="0"/>
          <wp:positionH relativeFrom="column">
            <wp:posOffset>5796280</wp:posOffset>
          </wp:positionH>
          <wp:positionV relativeFrom="paragraph">
            <wp:posOffset>175895</wp:posOffset>
          </wp:positionV>
          <wp:extent cx="640715" cy="79375"/>
          <wp:effectExtent l="0" t="0" r="6985" b="0"/>
          <wp:wrapNone/>
          <wp:docPr id="370737009" name="Immagine 370737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60" b="51348"/>
                  <a:stretch/>
                </pic:blipFill>
                <pic:spPr bwMode="auto">
                  <a:xfrm>
                    <a:off x="0" y="0"/>
                    <a:ext cx="640715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7025">
      <w:rPr>
        <w:noProof/>
        <w:sz w:val="24"/>
        <w:szCs w:val="32"/>
        <w:lang w:eastAsia="it-IT"/>
      </w:rPr>
      <mc:AlternateContent>
        <mc:Choice Requires="wps">
          <w:drawing>
            <wp:anchor distT="45720" distB="45720" distL="114300" distR="114300" simplePos="0" relativeHeight="251654656" behindDoc="0" locked="0" layoutInCell="1" allowOverlap="1" wp14:anchorId="4BECBE9B" wp14:editId="159CFBF9">
              <wp:simplePos x="0" y="0"/>
              <wp:positionH relativeFrom="column">
                <wp:posOffset>-2540</wp:posOffset>
              </wp:positionH>
              <wp:positionV relativeFrom="paragraph">
                <wp:posOffset>45720</wp:posOffset>
              </wp:positionV>
              <wp:extent cx="3905250" cy="269875"/>
              <wp:effectExtent l="0" t="0" r="0" b="0"/>
              <wp:wrapNone/>
              <wp:docPr id="20" name="Casella di test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250" cy="269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257232" w14:textId="3EF86DF1" w:rsidR="00DE7240" w:rsidRPr="007E2F07" w:rsidRDefault="00DE7240" w:rsidP="0027765C">
                          <w:pPr>
                            <w:rPr>
                              <w:color w:val="323E4F" w:themeColor="text2" w:themeShade="BF"/>
                            </w:rPr>
                          </w:pPr>
                          <w:r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>Manuale Operativo PNRR – Dipartimento della Protezione Civile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ECBE9B"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28" type="#_x0000_t202" style="position:absolute;margin-left:-.2pt;margin-top:3.6pt;width:307.5pt;height:21.25pt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" filled="f" stroked="f">
              <v:textbox>
                <w:txbxContent>
                  <w:p w14:paraId="48257232" w14:textId="3EF86DF1" w:rsidR="00DE7240" w:rsidRPr="007E2F07" w:rsidRDefault="00DE7240" w:rsidP="0027765C">
                    <w:pPr>
                      <w:rPr>
                        <w:color w:val="323E4F" w:themeColor="text2" w:themeShade="BF"/>
                      </w:rPr>
                    </w:pPr>
                    <w:r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>Manuale Operativo PNRR – Dipartimento della Protezione Civile</w:t>
                    </w:r>
                  </w:p>
                </w:txbxContent>
              </v:textbox>
            </v:shape>
          </w:pict>
        </mc:Fallback>
      </mc:AlternateContent>
    </w: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9776" behindDoc="0" locked="0" layoutInCell="1" allowOverlap="1" wp14:anchorId="2E692CF8" wp14:editId="00BE4ADC">
          <wp:simplePos x="0" y="0"/>
          <wp:positionH relativeFrom="column">
            <wp:posOffset>5104130</wp:posOffset>
          </wp:positionH>
          <wp:positionV relativeFrom="paragraph">
            <wp:posOffset>168910</wp:posOffset>
          </wp:positionV>
          <wp:extent cx="643890" cy="79375"/>
          <wp:effectExtent l="0" t="0" r="3810" b="0"/>
          <wp:wrapNone/>
          <wp:docPr id="1036418930" name="Immagine 10364189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477"/>
                  <a:stretch/>
                </pic:blipFill>
                <pic:spPr bwMode="auto">
                  <a:xfrm>
                    <a:off x="0" y="0"/>
                    <a:ext cx="643890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C81">
      <w:rPr>
        <w:sz w:val="24"/>
        <w:szCs w:val="32"/>
      </w:rPr>
      <w:tab/>
    </w:r>
  </w:p>
  <w:p w14:paraId="12DEEEC3" w14:textId="0A19371B" w:rsidR="00DE7240" w:rsidRDefault="00DE724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080C0" w14:textId="721450AA" w:rsidR="009D7BFA" w:rsidRDefault="009D7BF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F7D6E" w14:textId="77777777" w:rsidR="00C1647D" w:rsidRDefault="00C1647D" w:rsidP="00962736">
      <w:pPr>
        <w:spacing w:after="0" w:line="240" w:lineRule="auto"/>
      </w:pPr>
      <w:r>
        <w:separator/>
      </w:r>
    </w:p>
  </w:footnote>
  <w:footnote w:type="continuationSeparator" w:id="0">
    <w:p w14:paraId="297E1B1F" w14:textId="77777777" w:rsidR="00C1647D" w:rsidRDefault="00C1647D" w:rsidP="00962736">
      <w:pPr>
        <w:spacing w:after="0" w:line="240" w:lineRule="auto"/>
      </w:pPr>
      <w:r>
        <w:continuationSeparator/>
      </w:r>
    </w:p>
  </w:footnote>
  <w:footnote w:type="continuationNotice" w:id="1">
    <w:p w14:paraId="5BE790BD" w14:textId="77777777" w:rsidR="00C1647D" w:rsidRDefault="00C1647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5280A" w14:textId="7B0C5577" w:rsidR="00DE7240" w:rsidRPr="002C2C95" w:rsidRDefault="00DE7240" w:rsidP="009B5EC5">
    <w:pPr>
      <w:pStyle w:val="Intestazione"/>
    </w:pPr>
    <w:r>
      <w:rPr>
        <w:noProof/>
        <w:sz w:val="20"/>
        <w:lang w:eastAsia="it-IT"/>
      </w:rPr>
      <w:drawing>
        <wp:anchor distT="0" distB="0" distL="114300" distR="114300" simplePos="0" relativeHeight="251655680" behindDoc="1" locked="0" layoutInCell="1" allowOverlap="1" wp14:anchorId="0E94543C" wp14:editId="3E04E80C">
          <wp:simplePos x="0" y="0"/>
          <wp:positionH relativeFrom="margin">
            <wp:align>left</wp:align>
          </wp:positionH>
          <wp:positionV relativeFrom="paragraph">
            <wp:posOffset>-219103</wp:posOffset>
          </wp:positionV>
          <wp:extent cx="1327785" cy="1070610"/>
          <wp:effectExtent l="0" t="0" r="5715" b="0"/>
          <wp:wrapTopAndBottom/>
          <wp:docPr id="1273109148" name="Immagine 12731091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85" cy="1070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6704" behindDoc="0" locked="0" layoutInCell="1" allowOverlap="1" wp14:anchorId="565A67AD" wp14:editId="031C960C">
          <wp:simplePos x="0" y="0"/>
          <wp:positionH relativeFrom="column">
            <wp:posOffset>4765297</wp:posOffset>
          </wp:positionH>
          <wp:positionV relativeFrom="paragraph">
            <wp:posOffset>-115330</wp:posOffset>
          </wp:positionV>
          <wp:extent cx="1981813" cy="525325"/>
          <wp:effectExtent l="0" t="0" r="0" b="8255"/>
          <wp:wrapNone/>
          <wp:docPr id="1691703564" name="Immagine 16917035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813" cy="52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7728" behindDoc="0" locked="0" layoutInCell="1" allowOverlap="1" wp14:anchorId="5C3153FA" wp14:editId="1BDEC9CD">
          <wp:simplePos x="0" y="0"/>
          <wp:positionH relativeFrom="column">
            <wp:posOffset>2748915</wp:posOffset>
          </wp:positionH>
          <wp:positionV relativeFrom="paragraph">
            <wp:posOffset>-69850</wp:posOffset>
          </wp:positionV>
          <wp:extent cx="360045" cy="383540"/>
          <wp:effectExtent l="0" t="0" r="1905" b="0"/>
          <wp:wrapSquare wrapText="bothSides"/>
          <wp:docPr id="1313000982" name="Immagine 13130009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360045" cy="383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F8ED" w14:textId="0441F9AF" w:rsidR="009D7BFA" w:rsidRDefault="009D7BFA">
    <w:pPr>
      <w:pStyle w:val="Intestazione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10fddHmsibJav" int2:id="fk5P0CCr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F1906"/>
    <w:multiLevelType w:val="hybridMultilevel"/>
    <w:tmpl w:val="83B66B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612D6"/>
    <w:multiLevelType w:val="multilevel"/>
    <w:tmpl w:val="81121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7F2732"/>
    <w:multiLevelType w:val="hybridMultilevel"/>
    <w:tmpl w:val="BFCA35DA"/>
    <w:lvl w:ilvl="0" w:tplc="FFFFFFFF">
      <w:start w:val="1"/>
      <w:numFmt w:val="bullet"/>
      <w:lvlText w:val="•"/>
      <w:lvlJc w:val="left"/>
      <w:pPr>
        <w:ind w:left="360" w:hanging="360"/>
      </w:p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B3E28D8"/>
    <w:multiLevelType w:val="multilevel"/>
    <w:tmpl w:val="3176C5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33173D80"/>
    <w:multiLevelType w:val="hybridMultilevel"/>
    <w:tmpl w:val="477AA3E0"/>
    <w:lvl w:ilvl="0" w:tplc="ABCA0706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DF5D1F"/>
    <w:multiLevelType w:val="hybridMultilevel"/>
    <w:tmpl w:val="4C6A089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7570C5B"/>
    <w:multiLevelType w:val="hybridMultilevel"/>
    <w:tmpl w:val="855EF5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442F11"/>
    <w:multiLevelType w:val="hybridMultilevel"/>
    <w:tmpl w:val="922E83B2"/>
    <w:lvl w:ilvl="0" w:tplc="0410000F">
      <w:start w:val="1"/>
      <w:numFmt w:val="decimal"/>
      <w:lvlText w:val="%1."/>
      <w:lvlJc w:val="left"/>
      <w:pPr>
        <w:ind w:left="-351" w:hanging="360"/>
      </w:pPr>
    </w:lvl>
    <w:lvl w:ilvl="1" w:tplc="04100019" w:tentative="1">
      <w:start w:val="1"/>
      <w:numFmt w:val="lowerLetter"/>
      <w:lvlText w:val="%2."/>
      <w:lvlJc w:val="left"/>
      <w:pPr>
        <w:ind w:left="369" w:hanging="360"/>
      </w:pPr>
    </w:lvl>
    <w:lvl w:ilvl="2" w:tplc="0410001B" w:tentative="1">
      <w:start w:val="1"/>
      <w:numFmt w:val="lowerRoman"/>
      <w:lvlText w:val="%3."/>
      <w:lvlJc w:val="right"/>
      <w:pPr>
        <w:ind w:left="1089" w:hanging="180"/>
      </w:pPr>
    </w:lvl>
    <w:lvl w:ilvl="3" w:tplc="0410000F" w:tentative="1">
      <w:start w:val="1"/>
      <w:numFmt w:val="decimal"/>
      <w:lvlText w:val="%4."/>
      <w:lvlJc w:val="left"/>
      <w:pPr>
        <w:ind w:left="1809" w:hanging="360"/>
      </w:pPr>
    </w:lvl>
    <w:lvl w:ilvl="4" w:tplc="04100019" w:tentative="1">
      <w:start w:val="1"/>
      <w:numFmt w:val="lowerLetter"/>
      <w:lvlText w:val="%5."/>
      <w:lvlJc w:val="left"/>
      <w:pPr>
        <w:ind w:left="2529" w:hanging="360"/>
      </w:pPr>
    </w:lvl>
    <w:lvl w:ilvl="5" w:tplc="0410001B" w:tentative="1">
      <w:start w:val="1"/>
      <w:numFmt w:val="lowerRoman"/>
      <w:lvlText w:val="%6."/>
      <w:lvlJc w:val="right"/>
      <w:pPr>
        <w:ind w:left="3249" w:hanging="180"/>
      </w:pPr>
    </w:lvl>
    <w:lvl w:ilvl="6" w:tplc="0410000F" w:tentative="1">
      <w:start w:val="1"/>
      <w:numFmt w:val="decimal"/>
      <w:lvlText w:val="%7."/>
      <w:lvlJc w:val="left"/>
      <w:pPr>
        <w:ind w:left="3969" w:hanging="360"/>
      </w:pPr>
    </w:lvl>
    <w:lvl w:ilvl="7" w:tplc="04100019" w:tentative="1">
      <w:start w:val="1"/>
      <w:numFmt w:val="lowerLetter"/>
      <w:lvlText w:val="%8."/>
      <w:lvlJc w:val="left"/>
      <w:pPr>
        <w:ind w:left="4689" w:hanging="360"/>
      </w:pPr>
    </w:lvl>
    <w:lvl w:ilvl="8" w:tplc="0410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8" w15:restartNumberingAfterBreak="0">
    <w:nsid w:val="69AE79C0"/>
    <w:multiLevelType w:val="hybridMultilevel"/>
    <w:tmpl w:val="C234D0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EE7A9F"/>
    <w:multiLevelType w:val="hybridMultilevel"/>
    <w:tmpl w:val="E80EEC1E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95B70"/>
    <w:multiLevelType w:val="hybridMultilevel"/>
    <w:tmpl w:val="7DB28B62"/>
    <w:lvl w:ilvl="0" w:tplc="B7B2BB0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00019">
      <w:start w:val="1"/>
      <w:numFmt w:val="lowerLetter"/>
      <w:lvlText w:val="%2."/>
      <w:lvlJc w:val="left"/>
      <w:pPr>
        <w:ind w:left="448" w:hanging="360"/>
      </w:pPr>
    </w:lvl>
    <w:lvl w:ilvl="2" w:tplc="0410001B">
      <w:start w:val="1"/>
      <w:numFmt w:val="lowerRoman"/>
      <w:lvlText w:val="%3."/>
      <w:lvlJc w:val="right"/>
      <w:pPr>
        <w:ind w:left="1168" w:hanging="180"/>
      </w:pPr>
    </w:lvl>
    <w:lvl w:ilvl="3" w:tplc="0410000F">
      <w:start w:val="1"/>
      <w:numFmt w:val="decimal"/>
      <w:lvlText w:val="%4."/>
      <w:lvlJc w:val="left"/>
      <w:pPr>
        <w:ind w:left="1888" w:hanging="360"/>
      </w:pPr>
    </w:lvl>
    <w:lvl w:ilvl="4" w:tplc="04100019">
      <w:start w:val="1"/>
      <w:numFmt w:val="lowerLetter"/>
      <w:lvlText w:val="%5."/>
      <w:lvlJc w:val="left"/>
      <w:pPr>
        <w:ind w:left="2608" w:hanging="360"/>
      </w:pPr>
    </w:lvl>
    <w:lvl w:ilvl="5" w:tplc="0410001B">
      <w:start w:val="1"/>
      <w:numFmt w:val="lowerRoman"/>
      <w:lvlText w:val="%6."/>
      <w:lvlJc w:val="right"/>
      <w:pPr>
        <w:ind w:left="3328" w:hanging="180"/>
      </w:pPr>
    </w:lvl>
    <w:lvl w:ilvl="6" w:tplc="0410000F">
      <w:start w:val="1"/>
      <w:numFmt w:val="decimal"/>
      <w:lvlText w:val="%7."/>
      <w:lvlJc w:val="left"/>
      <w:pPr>
        <w:ind w:left="4048" w:hanging="360"/>
      </w:pPr>
    </w:lvl>
    <w:lvl w:ilvl="7" w:tplc="04100019" w:tentative="1">
      <w:start w:val="1"/>
      <w:numFmt w:val="lowerLetter"/>
      <w:lvlText w:val="%8."/>
      <w:lvlJc w:val="left"/>
      <w:pPr>
        <w:ind w:left="4768" w:hanging="360"/>
      </w:pPr>
    </w:lvl>
    <w:lvl w:ilvl="8" w:tplc="0410001B" w:tentative="1">
      <w:start w:val="1"/>
      <w:numFmt w:val="lowerRoman"/>
      <w:lvlText w:val="%9."/>
      <w:lvlJc w:val="right"/>
      <w:pPr>
        <w:ind w:left="5488" w:hanging="180"/>
      </w:pPr>
    </w:lvl>
  </w:abstractNum>
  <w:num w:numId="1" w16cid:durableId="1058479866">
    <w:abstractNumId w:val="10"/>
  </w:num>
  <w:num w:numId="2" w16cid:durableId="438373569">
    <w:abstractNumId w:val="3"/>
  </w:num>
  <w:num w:numId="3" w16cid:durableId="75711169">
    <w:abstractNumId w:val="2"/>
  </w:num>
  <w:num w:numId="4" w16cid:durableId="1693141202">
    <w:abstractNumId w:val="7"/>
  </w:num>
  <w:num w:numId="5" w16cid:durableId="535318724">
    <w:abstractNumId w:val="6"/>
  </w:num>
  <w:num w:numId="6" w16cid:durableId="1556236609">
    <w:abstractNumId w:val="1"/>
  </w:num>
  <w:num w:numId="7" w16cid:durableId="1540975395">
    <w:abstractNumId w:val="5"/>
  </w:num>
  <w:num w:numId="8" w16cid:durableId="1060136966">
    <w:abstractNumId w:val="9"/>
  </w:num>
  <w:num w:numId="9" w16cid:durableId="1685013843">
    <w:abstractNumId w:val="4"/>
  </w:num>
  <w:num w:numId="10" w16cid:durableId="998265436">
    <w:abstractNumId w:val="8"/>
  </w:num>
  <w:num w:numId="11" w16cid:durableId="1313369528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89D"/>
    <w:rsid w:val="00000002"/>
    <w:rsid w:val="0000000E"/>
    <w:rsid w:val="000006C8"/>
    <w:rsid w:val="000006F9"/>
    <w:rsid w:val="00000B60"/>
    <w:rsid w:val="00000B80"/>
    <w:rsid w:val="00001741"/>
    <w:rsid w:val="00001CFD"/>
    <w:rsid w:val="00001F18"/>
    <w:rsid w:val="00002726"/>
    <w:rsid w:val="000032C4"/>
    <w:rsid w:val="00003738"/>
    <w:rsid w:val="0000482F"/>
    <w:rsid w:val="00004CB7"/>
    <w:rsid w:val="00004FB7"/>
    <w:rsid w:val="000051D2"/>
    <w:rsid w:val="00005629"/>
    <w:rsid w:val="00005F29"/>
    <w:rsid w:val="00005FE4"/>
    <w:rsid w:val="0000603C"/>
    <w:rsid w:val="0000694F"/>
    <w:rsid w:val="00006DBA"/>
    <w:rsid w:val="00006F8F"/>
    <w:rsid w:val="00007069"/>
    <w:rsid w:val="000071B7"/>
    <w:rsid w:val="00007913"/>
    <w:rsid w:val="00007953"/>
    <w:rsid w:val="00007AA0"/>
    <w:rsid w:val="00007E21"/>
    <w:rsid w:val="0001012A"/>
    <w:rsid w:val="000108A9"/>
    <w:rsid w:val="00010C8A"/>
    <w:rsid w:val="00010C9A"/>
    <w:rsid w:val="0001115C"/>
    <w:rsid w:val="000119B6"/>
    <w:rsid w:val="00011D3B"/>
    <w:rsid w:val="000124BC"/>
    <w:rsid w:val="00012B93"/>
    <w:rsid w:val="00012C3B"/>
    <w:rsid w:val="00012D0C"/>
    <w:rsid w:val="00013006"/>
    <w:rsid w:val="00013072"/>
    <w:rsid w:val="00013949"/>
    <w:rsid w:val="0001399E"/>
    <w:rsid w:val="00013B56"/>
    <w:rsid w:val="00013C35"/>
    <w:rsid w:val="00013C40"/>
    <w:rsid w:val="00013D4D"/>
    <w:rsid w:val="00014175"/>
    <w:rsid w:val="00015061"/>
    <w:rsid w:val="00015933"/>
    <w:rsid w:val="00015D5C"/>
    <w:rsid w:val="00016321"/>
    <w:rsid w:val="000163B9"/>
    <w:rsid w:val="0001654C"/>
    <w:rsid w:val="00016852"/>
    <w:rsid w:val="0001691D"/>
    <w:rsid w:val="00016927"/>
    <w:rsid w:val="00016B55"/>
    <w:rsid w:val="00016D54"/>
    <w:rsid w:val="00016DA5"/>
    <w:rsid w:val="00017400"/>
    <w:rsid w:val="000209EC"/>
    <w:rsid w:val="00021565"/>
    <w:rsid w:val="000217ED"/>
    <w:rsid w:val="00021C8F"/>
    <w:rsid w:val="00022177"/>
    <w:rsid w:val="00022689"/>
    <w:rsid w:val="00022D8F"/>
    <w:rsid w:val="00022F2C"/>
    <w:rsid w:val="00022F69"/>
    <w:rsid w:val="000232CB"/>
    <w:rsid w:val="00023765"/>
    <w:rsid w:val="000238FB"/>
    <w:rsid w:val="000241DD"/>
    <w:rsid w:val="000246C6"/>
    <w:rsid w:val="00024707"/>
    <w:rsid w:val="000248FF"/>
    <w:rsid w:val="00024D97"/>
    <w:rsid w:val="00024FA4"/>
    <w:rsid w:val="000251DE"/>
    <w:rsid w:val="000255C0"/>
    <w:rsid w:val="0002577E"/>
    <w:rsid w:val="000257BC"/>
    <w:rsid w:val="00025AEA"/>
    <w:rsid w:val="00025B00"/>
    <w:rsid w:val="000263EC"/>
    <w:rsid w:val="00026A19"/>
    <w:rsid w:val="00026D52"/>
    <w:rsid w:val="00027680"/>
    <w:rsid w:val="000276F9"/>
    <w:rsid w:val="000278AB"/>
    <w:rsid w:val="0003008F"/>
    <w:rsid w:val="00030686"/>
    <w:rsid w:val="00031124"/>
    <w:rsid w:val="00031256"/>
    <w:rsid w:val="00031432"/>
    <w:rsid w:val="00031470"/>
    <w:rsid w:val="00031573"/>
    <w:rsid w:val="0003189D"/>
    <w:rsid w:val="00031BEC"/>
    <w:rsid w:val="0003262F"/>
    <w:rsid w:val="000334C8"/>
    <w:rsid w:val="00033DA6"/>
    <w:rsid w:val="00033EFC"/>
    <w:rsid w:val="0003432E"/>
    <w:rsid w:val="0003482E"/>
    <w:rsid w:val="000348CA"/>
    <w:rsid w:val="0003495C"/>
    <w:rsid w:val="00034974"/>
    <w:rsid w:val="00034E6B"/>
    <w:rsid w:val="00035696"/>
    <w:rsid w:val="00035F15"/>
    <w:rsid w:val="0003660E"/>
    <w:rsid w:val="0003682E"/>
    <w:rsid w:val="000368ED"/>
    <w:rsid w:val="000369BC"/>
    <w:rsid w:val="00037194"/>
    <w:rsid w:val="00037AA7"/>
    <w:rsid w:val="00037AE1"/>
    <w:rsid w:val="00040543"/>
    <w:rsid w:val="00041034"/>
    <w:rsid w:val="00041646"/>
    <w:rsid w:val="00041D9A"/>
    <w:rsid w:val="00042504"/>
    <w:rsid w:val="0004253D"/>
    <w:rsid w:val="00042841"/>
    <w:rsid w:val="00042966"/>
    <w:rsid w:val="00043425"/>
    <w:rsid w:val="0004356E"/>
    <w:rsid w:val="00043CEB"/>
    <w:rsid w:val="00043DAC"/>
    <w:rsid w:val="00043E3F"/>
    <w:rsid w:val="000441C1"/>
    <w:rsid w:val="00044B72"/>
    <w:rsid w:val="00044C6B"/>
    <w:rsid w:val="00045035"/>
    <w:rsid w:val="000450C6"/>
    <w:rsid w:val="0004597B"/>
    <w:rsid w:val="00045BDF"/>
    <w:rsid w:val="000461D0"/>
    <w:rsid w:val="000461F6"/>
    <w:rsid w:val="00046607"/>
    <w:rsid w:val="000467B2"/>
    <w:rsid w:val="00046808"/>
    <w:rsid w:val="0004690C"/>
    <w:rsid w:val="0004692C"/>
    <w:rsid w:val="00046962"/>
    <w:rsid w:val="00046FC1"/>
    <w:rsid w:val="0004769B"/>
    <w:rsid w:val="00047A43"/>
    <w:rsid w:val="00050466"/>
    <w:rsid w:val="000507D0"/>
    <w:rsid w:val="00050854"/>
    <w:rsid w:val="00051A7B"/>
    <w:rsid w:val="00051B6C"/>
    <w:rsid w:val="00051C2E"/>
    <w:rsid w:val="00052242"/>
    <w:rsid w:val="00052366"/>
    <w:rsid w:val="00052ABE"/>
    <w:rsid w:val="000531ED"/>
    <w:rsid w:val="0005368A"/>
    <w:rsid w:val="00053D13"/>
    <w:rsid w:val="00053E7E"/>
    <w:rsid w:val="000540D7"/>
    <w:rsid w:val="0005456A"/>
    <w:rsid w:val="00054666"/>
    <w:rsid w:val="0005497A"/>
    <w:rsid w:val="00055B68"/>
    <w:rsid w:val="00055D41"/>
    <w:rsid w:val="00056449"/>
    <w:rsid w:val="00056AC9"/>
    <w:rsid w:val="000579AD"/>
    <w:rsid w:val="00057CE5"/>
    <w:rsid w:val="000601E3"/>
    <w:rsid w:val="0006024F"/>
    <w:rsid w:val="000605D3"/>
    <w:rsid w:val="00061207"/>
    <w:rsid w:val="00061B35"/>
    <w:rsid w:val="00061FA9"/>
    <w:rsid w:val="000623B8"/>
    <w:rsid w:val="00062F7D"/>
    <w:rsid w:val="0006323B"/>
    <w:rsid w:val="00063431"/>
    <w:rsid w:val="00063FD5"/>
    <w:rsid w:val="00064075"/>
    <w:rsid w:val="000644AE"/>
    <w:rsid w:val="000646C5"/>
    <w:rsid w:val="000647DB"/>
    <w:rsid w:val="00064948"/>
    <w:rsid w:val="00064E1D"/>
    <w:rsid w:val="00065691"/>
    <w:rsid w:val="00065CD3"/>
    <w:rsid w:val="00065ECA"/>
    <w:rsid w:val="00065F92"/>
    <w:rsid w:val="00065F94"/>
    <w:rsid w:val="000663F8"/>
    <w:rsid w:val="000667EC"/>
    <w:rsid w:val="0006681C"/>
    <w:rsid w:val="00066DFC"/>
    <w:rsid w:val="0006703A"/>
    <w:rsid w:val="0006708D"/>
    <w:rsid w:val="00067474"/>
    <w:rsid w:val="000674FA"/>
    <w:rsid w:val="0006755C"/>
    <w:rsid w:val="00067E39"/>
    <w:rsid w:val="0007009E"/>
    <w:rsid w:val="0007020E"/>
    <w:rsid w:val="00070334"/>
    <w:rsid w:val="0007050B"/>
    <w:rsid w:val="0007087A"/>
    <w:rsid w:val="00071144"/>
    <w:rsid w:val="0007183A"/>
    <w:rsid w:val="000722CE"/>
    <w:rsid w:val="00072789"/>
    <w:rsid w:val="00072CD0"/>
    <w:rsid w:val="00073287"/>
    <w:rsid w:val="0007335E"/>
    <w:rsid w:val="0007430D"/>
    <w:rsid w:val="0007442A"/>
    <w:rsid w:val="00074A69"/>
    <w:rsid w:val="00074E0F"/>
    <w:rsid w:val="000753AD"/>
    <w:rsid w:val="000756DF"/>
    <w:rsid w:val="00075788"/>
    <w:rsid w:val="00075F0A"/>
    <w:rsid w:val="00076176"/>
    <w:rsid w:val="0007696E"/>
    <w:rsid w:val="00076C06"/>
    <w:rsid w:val="00077485"/>
    <w:rsid w:val="00077575"/>
    <w:rsid w:val="00077772"/>
    <w:rsid w:val="00077795"/>
    <w:rsid w:val="00077C8B"/>
    <w:rsid w:val="0007C676"/>
    <w:rsid w:val="00080215"/>
    <w:rsid w:val="00080393"/>
    <w:rsid w:val="0008072E"/>
    <w:rsid w:val="00081012"/>
    <w:rsid w:val="000811D6"/>
    <w:rsid w:val="00081254"/>
    <w:rsid w:val="00081611"/>
    <w:rsid w:val="000817E5"/>
    <w:rsid w:val="00081816"/>
    <w:rsid w:val="000819B1"/>
    <w:rsid w:val="00081ACA"/>
    <w:rsid w:val="00082A1C"/>
    <w:rsid w:val="0008308E"/>
    <w:rsid w:val="000839E1"/>
    <w:rsid w:val="00083B70"/>
    <w:rsid w:val="00083C58"/>
    <w:rsid w:val="00083ECB"/>
    <w:rsid w:val="0008406A"/>
    <w:rsid w:val="000847FB"/>
    <w:rsid w:val="00084EC2"/>
    <w:rsid w:val="0008542E"/>
    <w:rsid w:val="00085663"/>
    <w:rsid w:val="00085922"/>
    <w:rsid w:val="00085AEB"/>
    <w:rsid w:val="0008698B"/>
    <w:rsid w:val="00086A0F"/>
    <w:rsid w:val="00086C30"/>
    <w:rsid w:val="00086CA7"/>
    <w:rsid w:val="00086E57"/>
    <w:rsid w:val="000872A3"/>
    <w:rsid w:val="000875B7"/>
    <w:rsid w:val="000878A1"/>
    <w:rsid w:val="00087916"/>
    <w:rsid w:val="0009021D"/>
    <w:rsid w:val="00090DE4"/>
    <w:rsid w:val="0009112E"/>
    <w:rsid w:val="00091274"/>
    <w:rsid w:val="000914FB"/>
    <w:rsid w:val="000918D9"/>
    <w:rsid w:val="00092093"/>
    <w:rsid w:val="000920DF"/>
    <w:rsid w:val="00092317"/>
    <w:rsid w:val="0009272A"/>
    <w:rsid w:val="00092865"/>
    <w:rsid w:val="00092946"/>
    <w:rsid w:val="00092D12"/>
    <w:rsid w:val="00092E15"/>
    <w:rsid w:val="00092E9A"/>
    <w:rsid w:val="000930F2"/>
    <w:rsid w:val="00093551"/>
    <w:rsid w:val="00093CE7"/>
    <w:rsid w:val="00093CF9"/>
    <w:rsid w:val="00093ECE"/>
    <w:rsid w:val="000941E4"/>
    <w:rsid w:val="00094388"/>
    <w:rsid w:val="000946EB"/>
    <w:rsid w:val="00094765"/>
    <w:rsid w:val="00094984"/>
    <w:rsid w:val="0009522E"/>
    <w:rsid w:val="000957D3"/>
    <w:rsid w:val="00095B34"/>
    <w:rsid w:val="00095CE6"/>
    <w:rsid w:val="00095E24"/>
    <w:rsid w:val="00095F99"/>
    <w:rsid w:val="0009692D"/>
    <w:rsid w:val="00097189"/>
    <w:rsid w:val="0009741B"/>
    <w:rsid w:val="00097430"/>
    <w:rsid w:val="00097D0A"/>
    <w:rsid w:val="000A04BF"/>
    <w:rsid w:val="000A082E"/>
    <w:rsid w:val="000A0C57"/>
    <w:rsid w:val="000A1658"/>
    <w:rsid w:val="000A1913"/>
    <w:rsid w:val="000A1DE5"/>
    <w:rsid w:val="000A1F7D"/>
    <w:rsid w:val="000A276C"/>
    <w:rsid w:val="000A2859"/>
    <w:rsid w:val="000A2B35"/>
    <w:rsid w:val="000A2E9C"/>
    <w:rsid w:val="000A3452"/>
    <w:rsid w:val="000A34F3"/>
    <w:rsid w:val="000A3B9A"/>
    <w:rsid w:val="000A3D3B"/>
    <w:rsid w:val="000A3DE4"/>
    <w:rsid w:val="000A4420"/>
    <w:rsid w:val="000A45B0"/>
    <w:rsid w:val="000A4749"/>
    <w:rsid w:val="000A5748"/>
    <w:rsid w:val="000A5A7D"/>
    <w:rsid w:val="000A5BBD"/>
    <w:rsid w:val="000A5F1A"/>
    <w:rsid w:val="000A6191"/>
    <w:rsid w:val="000A6527"/>
    <w:rsid w:val="000A656B"/>
    <w:rsid w:val="000A6631"/>
    <w:rsid w:val="000A6764"/>
    <w:rsid w:val="000A6C47"/>
    <w:rsid w:val="000A6E30"/>
    <w:rsid w:val="000A7088"/>
    <w:rsid w:val="000A72E7"/>
    <w:rsid w:val="000A7531"/>
    <w:rsid w:val="000A75B4"/>
    <w:rsid w:val="000A75EF"/>
    <w:rsid w:val="000A7801"/>
    <w:rsid w:val="000B01F0"/>
    <w:rsid w:val="000B0412"/>
    <w:rsid w:val="000B077B"/>
    <w:rsid w:val="000B09BE"/>
    <w:rsid w:val="000B09F4"/>
    <w:rsid w:val="000B0C12"/>
    <w:rsid w:val="000B0CFB"/>
    <w:rsid w:val="000B1160"/>
    <w:rsid w:val="000B1537"/>
    <w:rsid w:val="000B16CA"/>
    <w:rsid w:val="000B19D1"/>
    <w:rsid w:val="000B203E"/>
    <w:rsid w:val="000B248B"/>
    <w:rsid w:val="000B2762"/>
    <w:rsid w:val="000B284B"/>
    <w:rsid w:val="000B2B75"/>
    <w:rsid w:val="000B3243"/>
    <w:rsid w:val="000B3523"/>
    <w:rsid w:val="000B385B"/>
    <w:rsid w:val="000B3ACF"/>
    <w:rsid w:val="000B3BEA"/>
    <w:rsid w:val="000B47B1"/>
    <w:rsid w:val="000B4C2E"/>
    <w:rsid w:val="000B4CE4"/>
    <w:rsid w:val="000B4FCD"/>
    <w:rsid w:val="000B50E6"/>
    <w:rsid w:val="000B5442"/>
    <w:rsid w:val="000B567E"/>
    <w:rsid w:val="000B591D"/>
    <w:rsid w:val="000B59C5"/>
    <w:rsid w:val="000B59D9"/>
    <w:rsid w:val="000B5AC8"/>
    <w:rsid w:val="000B63E8"/>
    <w:rsid w:val="000B6414"/>
    <w:rsid w:val="000B713F"/>
    <w:rsid w:val="000B7529"/>
    <w:rsid w:val="000B770B"/>
    <w:rsid w:val="000B79EA"/>
    <w:rsid w:val="000B7ABD"/>
    <w:rsid w:val="000C03AE"/>
    <w:rsid w:val="000C0483"/>
    <w:rsid w:val="000C0CE9"/>
    <w:rsid w:val="000C1205"/>
    <w:rsid w:val="000C1563"/>
    <w:rsid w:val="000C1A2A"/>
    <w:rsid w:val="000C1D11"/>
    <w:rsid w:val="000C1DBC"/>
    <w:rsid w:val="000C2406"/>
    <w:rsid w:val="000C2546"/>
    <w:rsid w:val="000C25B3"/>
    <w:rsid w:val="000C2780"/>
    <w:rsid w:val="000C2F9D"/>
    <w:rsid w:val="000C31C6"/>
    <w:rsid w:val="000C363F"/>
    <w:rsid w:val="000C36F1"/>
    <w:rsid w:val="000C3CFC"/>
    <w:rsid w:val="000C3E3F"/>
    <w:rsid w:val="000C40F5"/>
    <w:rsid w:val="000C43EC"/>
    <w:rsid w:val="000C4520"/>
    <w:rsid w:val="000C4DB0"/>
    <w:rsid w:val="000C5061"/>
    <w:rsid w:val="000C5072"/>
    <w:rsid w:val="000C5489"/>
    <w:rsid w:val="000C5555"/>
    <w:rsid w:val="000C5742"/>
    <w:rsid w:val="000C5C25"/>
    <w:rsid w:val="000C67B0"/>
    <w:rsid w:val="000C682B"/>
    <w:rsid w:val="000C6AFA"/>
    <w:rsid w:val="000C6E6C"/>
    <w:rsid w:val="000C73B3"/>
    <w:rsid w:val="000C7686"/>
    <w:rsid w:val="000C7730"/>
    <w:rsid w:val="000C78F0"/>
    <w:rsid w:val="000C7C07"/>
    <w:rsid w:val="000D086F"/>
    <w:rsid w:val="000D0DF7"/>
    <w:rsid w:val="000D10D6"/>
    <w:rsid w:val="000D13B3"/>
    <w:rsid w:val="000D1849"/>
    <w:rsid w:val="000D18A5"/>
    <w:rsid w:val="000D1C64"/>
    <w:rsid w:val="000D1C68"/>
    <w:rsid w:val="000D1D0D"/>
    <w:rsid w:val="000D1D0E"/>
    <w:rsid w:val="000D1DAB"/>
    <w:rsid w:val="000D235E"/>
    <w:rsid w:val="000D2922"/>
    <w:rsid w:val="000D2A16"/>
    <w:rsid w:val="000D2B5D"/>
    <w:rsid w:val="000D2E0C"/>
    <w:rsid w:val="000D30F0"/>
    <w:rsid w:val="000D353F"/>
    <w:rsid w:val="000D3BB6"/>
    <w:rsid w:val="000D40BE"/>
    <w:rsid w:val="000D437A"/>
    <w:rsid w:val="000D48BC"/>
    <w:rsid w:val="000D4C0A"/>
    <w:rsid w:val="000D52B5"/>
    <w:rsid w:val="000D56FE"/>
    <w:rsid w:val="000D57E1"/>
    <w:rsid w:val="000D5EA1"/>
    <w:rsid w:val="000D60E7"/>
    <w:rsid w:val="000D62A6"/>
    <w:rsid w:val="000D649A"/>
    <w:rsid w:val="000D6709"/>
    <w:rsid w:val="000D6BA5"/>
    <w:rsid w:val="000D6C0D"/>
    <w:rsid w:val="000D7077"/>
    <w:rsid w:val="000D7A8A"/>
    <w:rsid w:val="000E0084"/>
    <w:rsid w:val="000E0504"/>
    <w:rsid w:val="000E077D"/>
    <w:rsid w:val="000E102C"/>
    <w:rsid w:val="000E1113"/>
    <w:rsid w:val="000E1288"/>
    <w:rsid w:val="000E1EC0"/>
    <w:rsid w:val="000E22F7"/>
    <w:rsid w:val="000E29EF"/>
    <w:rsid w:val="000E2EB1"/>
    <w:rsid w:val="000E322F"/>
    <w:rsid w:val="000E3231"/>
    <w:rsid w:val="000E376C"/>
    <w:rsid w:val="000E37B3"/>
    <w:rsid w:val="000E39D8"/>
    <w:rsid w:val="000E4520"/>
    <w:rsid w:val="000E46A6"/>
    <w:rsid w:val="000E46DA"/>
    <w:rsid w:val="000E4997"/>
    <w:rsid w:val="000E4F4B"/>
    <w:rsid w:val="000E56B4"/>
    <w:rsid w:val="000E5A69"/>
    <w:rsid w:val="000E5D16"/>
    <w:rsid w:val="000E5FE6"/>
    <w:rsid w:val="000E6282"/>
    <w:rsid w:val="000E6298"/>
    <w:rsid w:val="000E6463"/>
    <w:rsid w:val="000E687F"/>
    <w:rsid w:val="000E69F2"/>
    <w:rsid w:val="000E6A1B"/>
    <w:rsid w:val="000E6EB0"/>
    <w:rsid w:val="000E71CB"/>
    <w:rsid w:val="000E73FF"/>
    <w:rsid w:val="000E7FA6"/>
    <w:rsid w:val="000F015D"/>
    <w:rsid w:val="000F0488"/>
    <w:rsid w:val="000F05C9"/>
    <w:rsid w:val="000F065A"/>
    <w:rsid w:val="000F0A78"/>
    <w:rsid w:val="000F0F51"/>
    <w:rsid w:val="000F15A4"/>
    <w:rsid w:val="000F15A6"/>
    <w:rsid w:val="000F1847"/>
    <w:rsid w:val="000F2068"/>
    <w:rsid w:val="000F2599"/>
    <w:rsid w:val="000F34F8"/>
    <w:rsid w:val="000F3AA3"/>
    <w:rsid w:val="000F40E4"/>
    <w:rsid w:val="000F4435"/>
    <w:rsid w:val="000F4A60"/>
    <w:rsid w:val="000F4E8E"/>
    <w:rsid w:val="000F4EB4"/>
    <w:rsid w:val="000F5060"/>
    <w:rsid w:val="000F507F"/>
    <w:rsid w:val="000F5766"/>
    <w:rsid w:val="000F5AE9"/>
    <w:rsid w:val="000F5B04"/>
    <w:rsid w:val="000F5B26"/>
    <w:rsid w:val="000F5E1B"/>
    <w:rsid w:val="000F5E54"/>
    <w:rsid w:val="000F5F81"/>
    <w:rsid w:val="000F630A"/>
    <w:rsid w:val="000F65EA"/>
    <w:rsid w:val="000F69C1"/>
    <w:rsid w:val="000F73CC"/>
    <w:rsid w:val="000F7630"/>
    <w:rsid w:val="000F775C"/>
    <w:rsid w:val="000F784D"/>
    <w:rsid w:val="000F7AFF"/>
    <w:rsid w:val="000F7C77"/>
    <w:rsid w:val="000F7C99"/>
    <w:rsid w:val="001000B6"/>
    <w:rsid w:val="00100CF1"/>
    <w:rsid w:val="00100D30"/>
    <w:rsid w:val="00100DA2"/>
    <w:rsid w:val="00101169"/>
    <w:rsid w:val="00101743"/>
    <w:rsid w:val="00101C50"/>
    <w:rsid w:val="00102858"/>
    <w:rsid w:val="00102A02"/>
    <w:rsid w:val="00102CD1"/>
    <w:rsid w:val="00102FD3"/>
    <w:rsid w:val="0010428A"/>
    <w:rsid w:val="001042A7"/>
    <w:rsid w:val="00104511"/>
    <w:rsid w:val="00104665"/>
    <w:rsid w:val="00104A63"/>
    <w:rsid w:val="00104B46"/>
    <w:rsid w:val="00104CDA"/>
    <w:rsid w:val="00105679"/>
    <w:rsid w:val="0010588A"/>
    <w:rsid w:val="00105C3E"/>
    <w:rsid w:val="0010608B"/>
    <w:rsid w:val="0010618F"/>
    <w:rsid w:val="001061E2"/>
    <w:rsid w:val="001063CD"/>
    <w:rsid w:val="001066E9"/>
    <w:rsid w:val="00106F3C"/>
    <w:rsid w:val="00107046"/>
    <w:rsid w:val="001072D3"/>
    <w:rsid w:val="00107313"/>
    <w:rsid w:val="0010753D"/>
    <w:rsid w:val="00107640"/>
    <w:rsid w:val="00110058"/>
    <w:rsid w:val="00110476"/>
    <w:rsid w:val="001104E3"/>
    <w:rsid w:val="0011080E"/>
    <w:rsid w:val="00110878"/>
    <w:rsid w:val="00110B83"/>
    <w:rsid w:val="00110F2B"/>
    <w:rsid w:val="001112B0"/>
    <w:rsid w:val="00111328"/>
    <w:rsid w:val="00111374"/>
    <w:rsid w:val="001118AE"/>
    <w:rsid w:val="001127C8"/>
    <w:rsid w:val="001131EE"/>
    <w:rsid w:val="00113362"/>
    <w:rsid w:val="001133F8"/>
    <w:rsid w:val="00113952"/>
    <w:rsid w:val="001140B7"/>
    <w:rsid w:val="001141ED"/>
    <w:rsid w:val="00114553"/>
    <w:rsid w:val="00115D88"/>
    <w:rsid w:val="00115EA0"/>
    <w:rsid w:val="001162AA"/>
    <w:rsid w:val="0011649F"/>
    <w:rsid w:val="001173C7"/>
    <w:rsid w:val="00117789"/>
    <w:rsid w:val="00117C22"/>
    <w:rsid w:val="00117EAA"/>
    <w:rsid w:val="00120461"/>
    <w:rsid w:val="0012075B"/>
    <w:rsid w:val="001207C2"/>
    <w:rsid w:val="001208EC"/>
    <w:rsid w:val="00121595"/>
    <w:rsid w:val="001215D0"/>
    <w:rsid w:val="00121784"/>
    <w:rsid w:val="0012180B"/>
    <w:rsid w:val="001219CF"/>
    <w:rsid w:val="00121B61"/>
    <w:rsid w:val="00122CDE"/>
    <w:rsid w:val="00122D7B"/>
    <w:rsid w:val="00123281"/>
    <w:rsid w:val="00124434"/>
    <w:rsid w:val="0012444A"/>
    <w:rsid w:val="00124927"/>
    <w:rsid w:val="0012501E"/>
    <w:rsid w:val="001254C9"/>
    <w:rsid w:val="00125C13"/>
    <w:rsid w:val="00125E5D"/>
    <w:rsid w:val="0012600B"/>
    <w:rsid w:val="001261E4"/>
    <w:rsid w:val="0012666A"/>
    <w:rsid w:val="001266BA"/>
    <w:rsid w:val="00126B95"/>
    <w:rsid w:val="00126BBD"/>
    <w:rsid w:val="00126C0F"/>
    <w:rsid w:val="00126C9E"/>
    <w:rsid w:val="00126D4F"/>
    <w:rsid w:val="001278AA"/>
    <w:rsid w:val="00127CFA"/>
    <w:rsid w:val="00127E6D"/>
    <w:rsid w:val="00127EC9"/>
    <w:rsid w:val="00130368"/>
    <w:rsid w:val="0013048C"/>
    <w:rsid w:val="00130A3E"/>
    <w:rsid w:val="00130D89"/>
    <w:rsid w:val="00131430"/>
    <w:rsid w:val="0013185F"/>
    <w:rsid w:val="00131C30"/>
    <w:rsid w:val="00131CE4"/>
    <w:rsid w:val="001323F0"/>
    <w:rsid w:val="0013272A"/>
    <w:rsid w:val="0013288B"/>
    <w:rsid w:val="00132BB6"/>
    <w:rsid w:val="00132C16"/>
    <w:rsid w:val="0013328A"/>
    <w:rsid w:val="001332E4"/>
    <w:rsid w:val="00133541"/>
    <w:rsid w:val="00133C86"/>
    <w:rsid w:val="00133D48"/>
    <w:rsid w:val="00133F1A"/>
    <w:rsid w:val="00134985"/>
    <w:rsid w:val="00134D4E"/>
    <w:rsid w:val="001353C0"/>
    <w:rsid w:val="001353F8"/>
    <w:rsid w:val="001359B8"/>
    <w:rsid w:val="00135A5E"/>
    <w:rsid w:val="00135A91"/>
    <w:rsid w:val="00135B92"/>
    <w:rsid w:val="00136F67"/>
    <w:rsid w:val="00137158"/>
    <w:rsid w:val="001372BC"/>
    <w:rsid w:val="001372FD"/>
    <w:rsid w:val="00137CF2"/>
    <w:rsid w:val="00140168"/>
    <w:rsid w:val="0014018E"/>
    <w:rsid w:val="00140258"/>
    <w:rsid w:val="0014038A"/>
    <w:rsid w:val="001407C8"/>
    <w:rsid w:val="00140EAD"/>
    <w:rsid w:val="00140EFB"/>
    <w:rsid w:val="0014126F"/>
    <w:rsid w:val="001416F4"/>
    <w:rsid w:val="001419FA"/>
    <w:rsid w:val="00141A15"/>
    <w:rsid w:val="00142C5C"/>
    <w:rsid w:val="00142E1C"/>
    <w:rsid w:val="00143386"/>
    <w:rsid w:val="00143405"/>
    <w:rsid w:val="001439AC"/>
    <w:rsid w:val="00143A67"/>
    <w:rsid w:val="00143A99"/>
    <w:rsid w:val="00143CAF"/>
    <w:rsid w:val="00143D4D"/>
    <w:rsid w:val="00143F4B"/>
    <w:rsid w:val="00144857"/>
    <w:rsid w:val="00144ADB"/>
    <w:rsid w:val="00144C4D"/>
    <w:rsid w:val="0014584A"/>
    <w:rsid w:val="00145E29"/>
    <w:rsid w:val="00146706"/>
    <w:rsid w:val="001467D8"/>
    <w:rsid w:val="00146A6F"/>
    <w:rsid w:val="00146CCB"/>
    <w:rsid w:val="00146F78"/>
    <w:rsid w:val="0014719C"/>
    <w:rsid w:val="001472C5"/>
    <w:rsid w:val="0014735E"/>
    <w:rsid w:val="001474B1"/>
    <w:rsid w:val="00147750"/>
    <w:rsid w:val="00147867"/>
    <w:rsid w:val="0015011D"/>
    <w:rsid w:val="00150696"/>
    <w:rsid w:val="00150823"/>
    <w:rsid w:val="00150E17"/>
    <w:rsid w:val="00151163"/>
    <w:rsid w:val="0015157C"/>
    <w:rsid w:val="00151B82"/>
    <w:rsid w:val="00151D30"/>
    <w:rsid w:val="00151DCF"/>
    <w:rsid w:val="0015201A"/>
    <w:rsid w:val="00152CCF"/>
    <w:rsid w:val="00152F9A"/>
    <w:rsid w:val="0015314E"/>
    <w:rsid w:val="00153438"/>
    <w:rsid w:val="00153592"/>
    <w:rsid w:val="00153DBA"/>
    <w:rsid w:val="00154049"/>
    <w:rsid w:val="00154116"/>
    <w:rsid w:val="0015492B"/>
    <w:rsid w:val="00154C25"/>
    <w:rsid w:val="00155147"/>
    <w:rsid w:val="00155167"/>
    <w:rsid w:val="0015531A"/>
    <w:rsid w:val="00155874"/>
    <w:rsid w:val="00155ABE"/>
    <w:rsid w:val="00155CC1"/>
    <w:rsid w:val="00156FD7"/>
    <w:rsid w:val="00157062"/>
    <w:rsid w:val="00157663"/>
    <w:rsid w:val="00157B64"/>
    <w:rsid w:val="00157E49"/>
    <w:rsid w:val="00157EBE"/>
    <w:rsid w:val="001603BC"/>
    <w:rsid w:val="00160517"/>
    <w:rsid w:val="00160579"/>
    <w:rsid w:val="00160977"/>
    <w:rsid w:val="00160AD6"/>
    <w:rsid w:val="0016149D"/>
    <w:rsid w:val="0016282D"/>
    <w:rsid w:val="001631F8"/>
    <w:rsid w:val="001632EB"/>
    <w:rsid w:val="00163363"/>
    <w:rsid w:val="001633EB"/>
    <w:rsid w:val="00163472"/>
    <w:rsid w:val="001638E6"/>
    <w:rsid w:val="001639B8"/>
    <w:rsid w:val="00164343"/>
    <w:rsid w:val="00164561"/>
    <w:rsid w:val="001647CC"/>
    <w:rsid w:val="00164B09"/>
    <w:rsid w:val="00164C29"/>
    <w:rsid w:val="00164F31"/>
    <w:rsid w:val="00165236"/>
    <w:rsid w:val="00165EE2"/>
    <w:rsid w:val="001673B8"/>
    <w:rsid w:val="001674CD"/>
    <w:rsid w:val="00167BE9"/>
    <w:rsid w:val="00167C0D"/>
    <w:rsid w:val="0017018C"/>
    <w:rsid w:val="001707CC"/>
    <w:rsid w:val="00170B80"/>
    <w:rsid w:val="00170D98"/>
    <w:rsid w:val="00170DF4"/>
    <w:rsid w:val="00170EA8"/>
    <w:rsid w:val="00171321"/>
    <w:rsid w:val="00171423"/>
    <w:rsid w:val="001718E8"/>
    <w:rsid w:val="00171ACD"/>
    <w:rsid w:val="00171C68"/>
    <w:rsid w:val="00172454"/>
    <w:rsid w:val="001725DB"/>
    <w:rsid w:val="00172736"/>
    <w:rsid w:val="001728EC"/>
    <w:rsid w:val="00172DF4"/>
    <w:rsid w:val="00172F42"/>
    <w:rsid w:val="00172F8D"/>
    <w:rsid w:val="00173142"/>
    <w:rsid w:val="0017399D"/>
    <w:rsid w:val="00173C07"/>
    <w:rsid w:val="00173C40"/>
    <w:rsid w:val="00173EE4"/>
    <w:rsid w:val="00173EF2"/>
    <w:rsid w:val="0017417B"/>
    <w:rsid w:val="0017463C"/>
    <w:rsid w:val="00174748"/>
    <w:rsid w:val="00174993"/>
    <w:rsid w:val="00174DA0"/>
    <w:rsid w:val="001754FC"/>
    <w:rsid w:val="00175646"/>
    <w:rsid w:val="00175909"/>
    <w:rsid w:val="00176105"/>
    <w:rsid w:val="00176160"/>
    <w:rsid w:val="00176781"/>
    <w:rsid w:val="00176CA2"/>
    <w:rsid w:val="00176CDD"/>
    <w:rsid w:val="001771EA"/>
    <w:rsid w:val="00177BBA"/>
    <w:rsid w:val="001800DF"/>
    <w:rsid w:val="00180588"/>
    <w:rsid w:val="00180D4C"/>
    <w:rsid w:val="00180E57"/>
    <w:rsid w:val="00180E82"/>
    <w:rsid w:val="00181FC4"/>
    <w:rsid w:val="00182097"/>
    <w:rsid w:val="00182300"/>
    <w:rsid w:val="00182560"/>
    <w:rsid w:val="001825AE"/>
    <w:rsid w:val="001827FF"/>
    <w:rsid w:val="00182B2C"/>
    <w:rsid w:val="00182CA7"/>
    <w:rsid w:val="00182DB7"/>
    <w:rsid w:val="0018306B"/>
    <w:rsid w:val="0018387A"/>
    <w:rsid w:val="001838A0"/>
    <w:rsid w:val="00183A86"/>
    <w:rsid w:val="00183B30"/>
    <w:rsid w:val="00183C43"/>
    <w:rsid w:val="00183C65"/>
    <w:rsid w:val="00183CB9"/>
    <w:rsid w:val="001847EC"/>
    <w:rsid w:val="00184B1A"/>
    <w:rsid w:val="00184C01"/>
    <w:rsid w:val="001856DF"/>
    <w:rsid w:val="0018580F"/>
    <w:rsid w:val="0018593B"/>
    <w:rsid w:val="00185AC7"/>
    <w:rsid w:val="00185AE7"/>
    <w:rsid w:val="00185B08"/>
    <w:rsid w:val="00185C7F"/>
    <w:rsid w:val="00185D79"/>
    <w:rsid w:val="00186559"/>
    <w:rsid w:val="00186986"/>
    <w:rsid w:val="00186F09"/>
    <w:rsid w:val="00187011"/>
    <w:rsid w:val="00187114"/>
    <w:rsid w:val="00187A08"/>
    <w:rsid w:val="00187B8A"/>
    <w:rsid w:val="00190F75"/>
    <w:rsid w:val="0019116C"/>
    <w:rsid w:val="00191777"/>
    <w:rsid w:val="00192499"/>
    <w:rsid w:val="00192571"/>
    <w:rsid w:val="001925F5"/>
    <w:rsid w:val="00192EED"/>
    <w:rsid w:val="001930B8"/>
    <w:rsid w:val="00193165"/>
    <w:rsid w:val="0019335D"/>
    <w:rsid w:val="00193427"/>
    <w:rsid w:val="00193B6B"/>
    <w:rsid w:val="00193DA7"/>
    <w:rsid w:val="001940E8"/>
    <w:rsid w:val="00194166"/>
    <w:rsid w:val="00194443"/>
    <w:rsid w:val="0019478E"/>
    <w:rsid w:val="0019495A"/>
    <w:rsid w:val="00195847"/>
    <w:rsid w:val="001958F2"/>
    <w:rsid w:val="00195D8F"/>
    <w:rsid w:val="00195ED9"/>
    <w:rsid w:val="0019618A"/>
    <w:rsid w:val="001966A5"/>
    <w:rsid w:val="00196907"/>
    <w:rsid w:val="00196A77"/>
    <w:rsid w:val="00196B33"/>
    <w:rsid w:val="00197023"/>
    <w:rsid w:val="001970EA"/>
    <w:rsid w:val="00197A42"/>
    <w:rsid w:val="00197D37"/>
    <w:rsid w:val="001A0005"/>
    <w:rsid w:val="001A02E0"/>
    <w:rsid w:val="001A113D"/>
    <w:rsid w:val="001A146E"/>
    <w:rsid w:val="001A1625"/>
    <w:rsid w:val="001A16B8"/>
    <w:rsid w:val="001A1999"/>
    <w:rsid w:val="001A1B21"/>
    <w:rsid w:val="001A1C2A"/>
    <w:rsid w:val="001A1F39"/>
    <w:rsid w:val="001A2FE4"/>
    <w:rsid w:val="001A323E"/>
    <w:rsid w:val="001A342B"/>
    <w:rsid w:val="001A3A97"/>
    <w:rsid w:val="001A48D0"/>
    <w:rsid w:val="001A4DCA"/>
    <w:rsid w:val="001A55AF"/>
    <w:rsid w:val="001A5CB3"/>
    <w:rsid w:val="001A5D18"/>
    <w:rsid w:val="001A5E61"/>
    <w:rsid w:val="001A6191"/>
    <w:rsid w:val="001A624A"/>
    <w:rsid w:val="001A630C"/>
    <w:rsid w:val="001A68B6"/>
    <w:rsid w:val="001A6B24"/>
    <w:rsid w:val="001A706B"/>
    <w:rsid w:val="001A70D5"/>
    <w:rsid w:val="001A745E"/>
    <w:rsid w:val="001B01AC"/>
    <w:rsid w:val="001B0619"/>
    <w:rsid w:val="001B08A0"/>
    <w:rsid w:val="001B0C13"/>
    <w:rsid w:val="001B0F36"/>
    <w:rsid w:val="001B116F"/>
    <w:rsid w:val="001B117C"/>
    <w:rsid w:val="001B1B84"/>
    <w:rsid w:val="001B1EFD"/>
    <w:rsid w:val="001B26FC"/>
    <w:rsid w:val="001B2A44"/>
    <w:rsid w:val="001B32C0"/>
    <w:rsid w:val="001B364A"/>
    <w:rsid w:val="001B36B1"/>
    <w:rsid w:val="001B37F0"/>
    <w:rsid w:val="001B3818"/>
    <w:rsid w:val="001B3886"/>
    <w:rsid w:val="001B38C8"/>
    <w:rsid w:val="001B408C"/>
    <w:rsid w:val="001B4245"/>
    <w:rsid w:val="001B43DF"/>
    <w:rsid w:val="001B44E3"/>
    <w:rsid w:val="001B4536"/>
    <w:rsid w:val="001B4AF2"/>
    <w:rsid w:val="001B4D7B"/>
    <w:rsid w:val="001B5614"/>
    <w:rsid w:val="001B56C6"/>
    <w:rsid w:val="001B5861"/>
    <w:rsid w:val="001B5A2D"/>
    <w:rsid w:val="001B5A87"/>
    <w:rsid w:val="001B5AB9"/>
    <w:rsid w:val="001B6767"/>
    <w:rsid w:val="001B6D04"/>
    <w:rsid w:val="001B7606"/>
    <w:rsid w:val="001B7867"/>
    <w:rsid w:val="001B7AD6"/>
    <w:rsid w:val="001B7BBC"/>
    <w:rsid w:val="001C0D02"/>
    <w:rsid w:val="001C115F"/>
    <w:rsid w:val="001C149F"/>
    <w:rsid w:val="001C182B"/>
    <w:rsid w:val="001C1CAF"/>
    <w:rsid w:val="001C1D6B"/>
    <w:rsid w:val="001C1EBC"/>
    <w:rsid w:val="001C239D"/>
    <w:rsid w:val="001C2408"/>
    <w:rsid w:val="001C2A86"/>
    <w:rsid w:val="001C33DC"/>
    <w:rsid w:val="001C39AA"/>
    <w:rsid w:val="001C3C0F"/>
    <w:rsid w:val="001C3DED"/>
    <w:rsid w:val="001C4D22"/>
    <w:rsid w:val="001C5042"/>
    <w:rsid w:val="001C5045"/>
    <w:rsid w:val="001C50EE"/>
    <w:rsid w:val="001C51FF"/>
    <w:rsid w:val="001C57D7"/>
    <w:rsid w:val="001C5D28"/>
    <w:rsid w:val="001C648E"/>
    <w:rsid w:val="001C66CE"/>
    <w:rsid w:val="001C6A95"/>
    <w:rsid w:val="001C7553"/>
    <w:rsid w:val="001C7C3F"/>
    <w:rsid w:val="001C7CE5"/>
    <w:rsid w:val="001C7D2A"/>
    <w:rsid w:val="001C7E8B"/>
    <w:rsid w:val="001C7E94"/>
    <w:rsid w:val="001D071A"/>
    <w:rsid w:val="001D0EAE"/>
    <w:rsid w:val="001D17FB"/>
    <w:rsid w:val="001D1F02"/>
    <w:rsid w:val="001D255D"/>
    <w:rsid w:val="001D2CE6"/>
    <w:rsid w:val="001D2D99"/>
    <w:rsid w:val="001D33D9"/>
    <w:rsid w:val="001D349A"/>
    <w:rsid w:val="001D358F"/>
    <w:rsid w:val="001D3AD3"/>
    <w:rsid w:val="001D3B94"/>
    <w:rsid w:val="001D3C39"/>
    <w:rsid w:val="001D46CE"/>
    <w:rsid w:val="001D4BAA"/>
    <w:rsid w:val="001D5272"/>
    <w:rsid w:val="001D5CE8"/>
    <w:rsid w:val="001D62EC"/>
    <w:rsid w:val="001D6949"/>
    <w:rsid w:val="001D6B7A"/>
    <w:rsid w:val="001D78FF"/>
    <w:rsid w:val="001D7CDC"/>
    <w:rsid w:val="001E01D4"/>
    <w:rsid w:val="001E02F1"/>
    <w:rsid w:val="001E0A52"/>
    <w:rsid w:val="001E112B"/>
    <w:rsid w:val="001E149E"/>
    <w:rsid w:val="001E16DD"/>
    <w:rsid w:val="001E1AF0"/>
    <w:rsid w:val="001E225C"/>
    <w:rsid w:val="001E23E6"/>
    <w:rsid w:val="001E283A"/>
    <w:rsid w:val="001E2AF2"/>
    <w:rsid w:val="001E2B5B"/>
    <w:rsid w:val="001E2E0C"/>
    <w:rsid w:val="001E3299"/>
    <w:rsid w:val="001E3D84"/>
    <w:rsid w:val="001E49D1"/>
    <w:rsid w:val="001E4F34"/>
    <w:rsid w:val="001E4FBD"/>
    <w:rsid w:val="001E5E7D"/>
    <w:rsid w:val="001E5EC7"/>
    <w:rsid w:val="001E618C"/>
    <w:rsid w:val="001E6364"/>
    <w:rsid w:val="001E6573"/>
    <w:rsid w:val="001E68F4"/>
    <w:rsid w:val="001E6AAD"/>
    <w:rsid w:val="001E6D8A"/>
    <w:rsid w:val="001E6DA2"/>
    <w:rsid w:val="001E7416"/>
    <w:rsid w:val="001E78CA"/>
    <w:rsid w:val="001E7A1A"/>
    <w:rsid w:val="001E7BDF"/>
    <w:rsid w:val="001E7F70"/>
    <w:rsid w:val="001F01FD"/>
    <w:rsid w:val="001F02BD"/>
    <w:rsid w:val="001F032E"/>
    <w:rsid w:val="001F0B1F"/>
    <w:rsid w:val="001F0DCD"/>
    <w:rsid w:val="001F11DD"/>
    <w:rsid w:val="001F1230"/>
    <w:rsid w:val="001F1345"/>
    <w:rsid w:val="001F14A8"/>
    <w:rsid w:val="001F190F"/>
    <w:rsid w:val="001F1A10"/>
    <w:rsid w:val="001F1A2A"/>
    <w:rsid w:val="001F1AED"/>
    <w:rsid w:val="001F1D6D"/>
    <w:rsid w:val="001F204F"/>
    <w:rsid w:val="001F2931"/>
    <w:rsid w:val="001F2AD0"/>
    <w:rsid w:val="001F2B27"/>
    <w:rsid w:val="001F2EA6"/>
    <w:rsid w:val="001F393F"/>
    <w:rsid w:val="001F3941"/>
    <w:rsid w:val="001F42A8"/>
    <w:rsid w:val="001F4318"/>
    <w:rsid w:val="001F4E64"/>
    <w:rsid w:val="001F5312"/>
    <w:rsid w:val="001F55C0"/>
    <w:rsid w:val="001F59DB"/>
    <w:rsid w:val="001F5B8B"/>
    <w:rsid w:val="001F6143"/>
    <w:rsid w:val="001F671A"/>
    <w:rsid w:val="001F6779"/>
    <w:rsid w:val="001F6E9B"/>
    <w:rsid w:val="001F762B"/>
    <w:rsid w:val="001F79AE"/>
    <w:rsid w:val="001F7A56"/>
    <w:rsid w:val="001F7BBE"/>
    <w:rsid w:val="001F7D2A"/>
    <w:rsid w:val="001F7D4D"/>
    <w:rsid w:val="00200B25"/>
    <w:rsid w:val="00200DDB"/>
    <w:rsid w:val="00200F24"/>
    <w:rsid w:val="00200FBB"/>
    <w:rsid w:val="002011A8"/>
    <w:rsid w:val="0020187F"/>
    <w:rsid w:val="002018FD"/>
    <w:rsid w:val="002027E1"/>
    <w:rsid w:val="0020293D"/>
    <w:rsid w:val="00202A79"/>
    <w:rsid w:val="00202D70"/>
    <w:rsid w:val="0020330F"/>
    <w:rsid w:val="00203489"/>
    <w:rsid w:val="002034BA"/>
    <w:rsid w:val="00203585"/>
    <w:rsid w:val="002040F9"/>
    <w:rsid w:val="00204300"/>
    <w:rsid w:val="002049E1"/>
    <w:rsid w:val="00204B50"/>
    <w:rsid w:val="002068F0"/>
    <w:rsid w:val="00206F59"/>
    <w:rsid w:val="00207020"/>
    <w:rsid w:val="002072B0"/>
    <w:rsid w:val="0020752C"/>
    <w:rsid w:val="002075FA"/>
    <w:rsid w:val="00207A82"/>
    <w:rsid w:val="0021004E"/>
    <w:rsid w:val="002103C1"/>
    <w:rsid w:val="00210FA6"/>
    <w:rsid w:val="00211112"/>
    <w:rsid w:val="00211170"/>
    <w:rsid w:val="002112F3"/>
    <w:rsid w:val="002119E9"/>
    <w:rsid w:val="00211B45"/>
    <w:rsid w:val="002120AD"/>
    <w:rsid w:val="00212313"/>
    <w:rsid w:val="00212345"/>
    <w:rsid w:val="002126F6"/>
    <w:rsid w:val="002128F1"/>
    <w:rsid w:val="00212A92"/>
    <w:rsid w:val="00212AFB"/>
    <w:rsid w:val="002136FE"/>
    <w:rsid w:val="002137CA"/>
    <w:rsid w:val="00213993"/>
    <w:rsid w:val="0021407E"/>
    <w:rsid w:val="0021409F"/>
    <w:rsid w:val="00214889"/>
    <w:rsid w:val="0021566E"/>
    <w:rsid w:val="00215C69"/>
    <w:rsid w:val="00215CDE"/>
    <w:rsid w:val="00215D4F"/>
    <w:rsid w:val="00215F90"/>
    <w:rsid w:val="00216230"/>
    <w:rsid w:val="002169BB"/>
    <w:rsid w:val="00216D2C"/>
    <w:rsid w:val="0021723B"/>
    <w:rsid w:val="0021748F"/>
    <w:rsid w:val="00217630"/>
    <w:rsid w:val="00217882"/>
    <w:rsid w:val="00217BB0"/>
    <w:rsid w:val="00220AA0"/>
    <w:rsid w:val="00220B46"/>
    <w:rsid w:val="00220BF9"/>
    <w:rsid w:val="00220C15"/>
    <w:rsid w:val="002212A1"/>
    <w:rsid w:val="00221A69"/>
    <w:rsid w:val="00222471"/>
    <w:rsid w:val="002227D7"/>
    <w:rsid w:val="002228FE"/>
    <w:rsid w:val="00222CA7"/>
    <w:rsid w:val="00223069"/>
    <w:rsid w:val="002230B4"/>
    <w:rsid w:val="002232A7"/>
    <w:rsid w:val="002236CC"/>
    <w:rsid w:val="00223A5C"/>
    <w:rsid w:val="00223B84"/>
    <w:rsid w:val="002242ED"/>
    <w:rsid w:val="0022440E"/>
    <w:rsid w:val="002246C6"/>
    <w:rsid w:val="00224906"/>
    <w:rsid w:val="00224E29"/>
    <w:rsid w:val="00225053"/>
    <w:rsid w:val="002253DF"/>
    <w:rsid w:val="0022572B"/>
    <w:rsid w:val="002259C6"/>
    <w:rsid w:val="0022622A"/>
    <w:rsid w:val="00226572"/>
    <w:rsid w:val="002268CE"/>
    <w:rsid w:val="00226E6F"/>
    <w:rsid w:val="002278C4"/>
    <w:rsid w:val="00227B42"/>
    <w:rsid w:val="002304A9"/>
    <w:rsid w:val="00230C56"/>
    <w:rsid w:val="00230D53"/>
    <w:rsid w:val="0023123F"/>
    <w:rsid w:val="002317A2"/>
    <w:rsid w:val="002319AE"/>
    <w:rsid w:val="00231C46"/>
    <w:rsid w:val="00231F68"/>
    <w:rsid w:val="00232271"/>
    <w:rsid w:val="002326D1"/>
    <w:rsid w:val="00232DF6"/>
    <w:rsid w:val="00232F4E"/>
    <w:rsid w:val="00232FF3"/>
    <w:rsid w:val="002336C6"/>
    <w:rsid w:val="00233817"/>
    <w:rsid w:val="00233DB2"/>
    <w:rsid w:val="00233E16"/>
    <w:rsid w:val="00233FA1"/>
    <w:rsid w:val="0023443C"/>
    <w:rsid w:val="002350C9"/>
    <w:rsid w:val="00235A4B"/>
    <w:rsid w:val="00235EAA"/>
    <w:rsid w:val="00236179"/>
    <w:rsid w:val="002364BF"/>
    <w:rsid w:val="00236724"/>
    <w:rsid w:val="00237E11"/>
    <w:rsid w:val="00240625"/>
    <w:rsid w:val="00240749"/>
    <w:rsid w:val="0024144F"/>
    <w:rsid w:val="002414D5"/>
    <w:rsid w:val="002415EA"/>
    <w:rsid w:val="00242860"/>
    <w:rsid w:val="00242A6A"/>
    <w:rsid w:val="00242C20"/>
    <w:rsid w:val="00242CB2"/>
    <w:rsid w:val="002437CC"/>
    <w:rsid w:val="00243DD7"/>
    <w:rsid w:val="00244280"/>
    <w:rsid w:val="002446ED"/>
    <w:rsid w:val="00245AB9"/>
    <w:rsid w:val="00245D2C"/>
    <w:rsid w:val="00245ED7"/>
    <w:rsid w:val="00246B90"/>
    <w:rsid w:val="00246E43"/>
    <w:rsid w:val="00246FFB"/>
    <w:rsid w:val="00247217"/>
    <w:rsid w:val="0024731D"/>
    <w:rsid w:val="002479E2"/>
    <w:rsid w:val="00247C53"/>
    <w:rsid w:val="002507C0"/>
    <w:rsid w:val="002509B5"/>
    <w:rsid w:val="00250DE7"/>
    <w:rsid w:val="00251636"/>
    <w:rsid w:val="002518AB"/>
    <w:rsid w:val="00252041"/>
    <w:rsid w:val="00252948"/>
    <w:rsid w:val="00252A25"/>
    <w:rsid w:val="00252B99"/>
    <w:rsid w:val="00252D51"/>
    <w:rsid w:val="0025339D"/>
    <w:rsid w:val="00253880"/>
    <w:rsid w:val="002538EE"/>
    <w:rsid w:val="00253A2A"/>
    <w:rsid w:val="00254259"/>
    <w:rsid w:val="00254652"/>
    <w:rsid w:val="00254958"/>
    <w:rsid w:val="00254E65"/>
    <w:rsid w:val="00254FB0"/>
    <w:rsid w:val="0025621E"/>
    <w:rsid w:val="0025662D"/>
    <w:rsid w:val="00256690"/>
    <w:rsid w:val="00256BCE"/>
    <w:rsid w:val="0025706D"/>
    <w:rsid w:val="002575BE"/>
    <w:rsid w:val="00260372"/>
    <w:rsid w:val="002605C6"/>
    <w:rsid w:val="00260A2E"/>
    <w:rsid w:val="00260BCB"/>
    <w:rsid w:val="00260CE9"/>
    <w:rsid w:val="0026153F"/>
    <w:rsid w:val="002615E8"/>
    <w:rsid w:val="002615F5"/>
    <w:rsid w:val="00261775"/>
    <w:rsid w:val="00261832"/>
    <w:rsid w:val="00262646"/>
    <w:rsid w:val="002627EB"/>
    <w:rsid w:val="002628AC"/>
    <w:rsid w:val="00262A35"/>
    <w:rsid w:val="00263034"/>
    <w:rsid w:val="0026383C"/>
    <w:rsid w:val="00263B29"/>
    <w:rsid w:val="00264420"/>
    <w:rsid w:val="00264422"/>
    <w:rsid w:val="00264B8F"/>
    <w:rsid w:val="00264F47"/>
    <w:rsid w:val="0026556A"/>
    <w:rsid w:val="00265729"/>
    <w:rsid w:val="00265D8B"/>
    <w:rsid w:val="002666E0"/>
    <w:rsid w:val="0026677E"/>
    <w:rsid w:val="00266BD5"/>
    <w:rsid w:val="00266EBB"/>
    <w:rsid w:val="00266FA4"/>
    <w:rsid w:val="0026731C"/>
    <w:rsid w:val="002678C8"/>
    <w:rsid w:val="002678DB"/>
    <w:rsid w:val="00267968"/>
    <w:rsid w:val="00267E42"/>
    <w:rsid w:val="00270096"/>
    <w:rsid w:val="00270364"/>
    <w:rsid w:val="00270409"/>
    <w:rsid w:val="00270414"/>
    <w:rsid w:val="00270778"/>
    <w:rsid w:val="0027086D"/>
    <w:rsid w:val="00270876"/>
    <w:rsid w:val="0027095D"/>
    <w:rsid w:val="002709FF"/>
    <w:rsid w:val="00270B2D"/>
    <w:rsid w:val="00270CC8"/>
    <w:rsid w:val="00270D2E"/>
    <w:rsid w:val="00271208"/>
    <w:rsid w:val="002714E9"/>
    <w:rsid w:val="00271678"/>
    <w:rsid w:val="00271B50"/>
    <w:rsid w:val="00271C7D"/>
    <w:rsid w:val="00271D07"/>
    <w:rsid w:val="00271D0C"/>
    <w:rsid w:val="00271D1A"/>
    <w:rsid w:val="00272A15"/>
    <w:rsid w:val="00272B2A"/>
    <w:rsid w:val="002735A6"/>
    <w:rsid w:val="00273825"/>
    <w:rsid w:val="00273BD2"/>
    <w:rsid w:val="00273DEC"/>
    <w:rsid w:val="00273EDF"/>
    <w:rsid w:val="00274145"/>
    <w:rsid w:val="00274212"/>
    <w:rsid w:val="0027457F"/>
    <w:rsid w:val="0027481F"/>
    <w:rsid w:val="00274AF9"/>
    <w:rsid w:val="00274BB3"/>
    <w:rsid w:val="0027543B"/>
    <w:rsid w:val="002755E9"/>
    <w:rsid w:val="0027623A"/>
    <w:rsid w:val="002762CE"/>
    <w:rsid w:val="0027649B"/>
    <w:rsid w:val="002764AF"/>
    <w:rsid w:val="00276645"/>
    <w:rsid w:val="0027693B"/>
    <w:rsid w:val="00276CEA"/>
    <w:rsid w:val="00277620"/>
    <w:rsid w:val="0027765C"/>
    <w:rsid w:val="0027767E"/>
    <w:rsid w:val="00277BAA"/>
    <w:rsid w:val="00277C8D"/>
    <w:rsid w:val="00277E70"/>
    <w:rsid w:val="002802B4"/>
    <w:rsid w:val="002805A2"/>
    <w:rsid w:val="002805AE"/>
    <w:rsid w:val="00280728"/>
    <w:rsid w:val="0028074C"/>
    <w:rsid w:val="00280758"/>
    <w:rsid w:val="00280BFA"/>
    <w:rsid w:val="00281433"/>
    <w:rsid w:val="00281496"/>
    <w:rsid w:val="00281F4D"/>
    <w:rsid w:val="0028293B"/>
    <w:rsid w:val="002829E2"/>
    <w:rsid w:val="002830B9"/>
    <w:rsid w:val="002832E7"/>
    <w:rsid w:val="00283416"/>
    <w:rsid w:val="0028380D"/>
    <w:rsid w:val="002838D3"/>
    <w:rsid w:val="00283B09"/>
    <w:rsid w:val="00284820"/>
    <w:rsid w:val="00284B05"/>
    <w:rsid w:val="00284BB1"/>
    <w:rsid w:val="00285021"/>
    <w:rsid w:val="002851BC"/>
    <w:rsid w:val="0028534E"/>
    <w:rsid w:val="00285BDC"/>
    <w:rsid w:val="00285CAB"/>
    <w:rsid w:val="0028603C"/>
    <w:rsid w:val="00286525"/>
    <w:rsid w:val="00286AAA"/>
    <w:rsid w:val="00286CEA"/>
    <w:rsid w:val="002879EC"/>
    <w:rsid w:val="00287AD7"/>
    <w:rsid w:val="00287AF7"/>
    <w:rsid w:val="00287D21"/>
    <w:rsid w:val="00287EC6"/>
    <w:rsid w:val="00290741"/>
    <w:rsid w:val="00290E55"/>
    <w:rsid w:val="00290FE3"/>
    <w:rsid w:val="0029197F"/>
    <w:rsid w:val="002920C0"/>
    <w:rsid w:val="002921EA"/>
    <w:rsid w:val="00292307"/>
    <w:rsid w:val="00292358"/>
    <w:rsid w:val="00292720"/>
    <w:rsid w:val="00292F3F"/>
    <w:rsid w:val="0029315A"/>
    <w:rsid w:val="0029319E"/>
    <w:rsid w:val="00293244"/>
    <w:rsid w:val="002934F8"/>
    <w:rsid w:val="002935F1"/>
    <w:rsid w:val="002936E7"/>
    <w:rsid w:val="0029392D"/>
    <w:rsid w:val="0029395F"/>
    <w:rsid w:val="00293EB3"/>
    <w:rsid w:val="00293FDD"/>
    <w:rsid w:val="0029415A"/>
    <w:rsid w:val="00294FC6"/>
    <w:rsid w:val="00295053"/>
    <w:rsid w:val="00295461"/>
    <w:rsid w:val="00295DF6"/>
    <w:rsid w:val="0029615F"/>
    <w:rsid w:val="002966A1"/>
    <w:rsid w:val="002967A8"/>
    <w:rsid w:val="00296B30"/>
    <w:rsid w:val="00296B69"/>
    <w:rsid w:val="00297458"/>
    <w:rsid w:val="0029747E"/>
    <w:rsid w:val="002975AC"/>
    <w:rsid w:val="00297965"/>
    <w:rsid w:val="00297A5C"/>
    <w:rsid w:val="00297B60"/>
    <w:rsid w:val="00297F10"/>
    <w:rsid w:val="002A0452"/>
    <w:rsid w:val="002A0DBA"/>
    <w:rsid w:val="002A2101"/>
    <w:rsid w:val="002A27A6"/>
    <w:rsid w:val="002A29DE"/>
    <w:rsid w:val="002A2D76"/>
    <w:rsid w:val="002A34E3"/>
    <w:rsid w:val="002A36E6"/>
    <w:rsid w:val="002A38C3"/>
    <w:rsid w:val="002A3C08"/>
    <w:rsid w:val="002A42E7"/>
    <w:rsid w:val="002A4640"/>
    <w:rsid w:val="002A47C0"/>
    <w:rsid w:val="002A492A"/>
    <w:rsid w:val="002A4A54"/>
    <w:rsid w:val="002A4AB6"/>
    <w:rsid w:val="002A507D"/>
    <w:rsid w:val="002A52A2"/>
    <w:rsid w:val="002A5EC5"/>
    <w:rsid w:val="002A62CA"/>
    <w:rsid w:val="002A6447"/>
    <w:rsid w:val="002A648F"/>
    <w:rsid w:val="002A6937"/>
    <w:rsid w:val="002A69A9"/>
    <w:rsid w:val="002A6C9A"/>
    <w:rsid w:val="002A6D3E"/>
    <w:rsid w:val="002A6F3A"/>
    <w:rsid w:val="002A7074"/>
    <w:rsid w:val="002A715D"/>
    <w:rsid w:val="002A737E"/>
    <w:rsid w:val="002A78C3"/>
    <w:rsid w:val="002A791F"/>
    <w:rsid w:val="002A799A"/>
    <w:rsid w:val="002A79C6"/>
    <w:rsid w:val="002A7C50"/>
    <w:rsid w:val="002B0229"/>
    <w:rsid w:val="002B0731"/>
    <w:rsid w:val="002B180F"/>
    <w:rsid w:val="002B199C"/>
    <w:rsid w:val="002B1A32"/>
    <w:rsid w:val="002B1D86"/>
    <w:rsid w:val="002B1F8E"/>
    <w:rsid w:val="002B2561"/>
    <w:rsid w:val="002B28A9"/>
    <w:rsid w:val="002B2948"/>
    <w:rsid w:val="002B2DF1"/>
    <w:rsid w:val="002B32D3"/>
    <w:rsid w:val="002B3F5F"/>
    <w:rsid w:val="002B545B"/>
    <w:rsid w:val="002B54A9"/>
    <w:rsid w:val="002B59C7"/>
    <w:rsid w:val="002B601F"/>
    <w:rsid w:val="002B640C"/>
    <w:rsid w:val="002B76AB"/>
    <w:rsid w:val="002B7A70"/>
    <w:rsid w:val="002B7BA2"/>
    <w:rsid w:val="002C026E"/>
    <w:rsid w:val="002C05DF"/>
    <w:rsid w:val="002C07DE"/>
    <w:rsid w:val="002C0900"/>
    <w:rsid w:val="002C0EC8"/>
    <w:rsid w:val="002C12EE"/>
    <w:rsid w:val="002C1536"/>
    <w:rsid w:val="002C1563"/>
    <w:rsid w:val="002C1625"/>
    <w:rsid w:val="002C1854"/>
    <w:rsid w:val="002C195D"/>
    <w:rsid w:val="002C1A09"/>
    <w:rsid w:val="002C1DA8"/>
    <w:rsid w:val="002C1DF5"/>
    <w:rsid w:val="002C1F3D"/>
    <w:rsid w:val="002C1FD3"/>
    <w:rsid w:val="002C214F"/>
    <w:rsid w:val="002C2226"/>
    <w:rsid w:val="002C2463"/>
    <w:rsid w:val="002C2914"/>
    <w:rsid w:val="002C2976"/>
    <w:rsid w:val="002C2C5D"/>
    <w:rsid w:val="002C2C95"/>
    <w:rsid w:val="002C2CCC"/>
    <w:rsid w:val="002C3505"/>
    <w:rsid w:val="002C358A"/>
    <w:rsid w:val="002C398F"/>
    <w:rsid w:val="002C3DB2"/>
    <w:rsid w:val="002C4148"/>
    <w:rsid w:val="002C4181"/>
    <w:rsid w:val="002C42D4"/>
    <w:rsid w:val="002C45D2"/>
    <w:rsid w:val="002C4970"/>
    <w:rsid w:val="002C4BD1"/>
    <w:rsid w:val="002C4BF9"/>
    <w:rsid w:val="002C4C58"/>
    <w:rsid w:val="002C4F3F"/>
    <w:rsid w:val="002C5559"/>
    <w:rsid w:val="002C5598"/>
    <w:rsid w:val="002C5B57"/>
    <w:rsid w:val="002C608F"/>
    <w:rsid w:val="002C60F2"/>
    <w:rsid w:val="002C6720"/>
    <w:rsid w:val="002C6A64"/>
    <w:rsid w:val="002C75AB"/>
    <w:rsid w:val="002C78F0"/>
    <w:rsid w:val="002D0947"/>
    <w:rsid w:val="002D17C9"/>
    <w:rsid w:val="002D1861"/>
    <w:rsid w:val="002D216C"/>
    <w:rsid w:val="002D21B9"/>
    <w:rsid w:val="002D2785"/>
    <w:rsid w:val="002D2A0D"/>
    <w:rsid w:val="002D2D8A"/>
    <w:rsid w:val="002D334B"/>
    <w:rsid w:val="002D3474"/>
    <w:rsid w:val="002D37BE"/>
    <w:rsid w:val="002D399E"/>
    <w:rsid w:val="002D4CD6"/>
    <w:rsid w:val="002D4E34"/>
    <w:rsid w:val="002D4FEE"/>
    <w:rsid w:val="002D5521"/>
    <w:rsid w:val="002D571F"/>
    <w:rsid w:val="002D57C8"/>
    <w:rsid w:val="002D5857"/>
    <w:rsid w:val="002D5BC2"/>
    <w:rsid w:val="002D5C9D"/>
    <w:rsid w:val="002D621F"/>
    <w:rsid w:val="002D6C95"/>
    <w:rsid w:val="002D71B0"/>
    <w:rsid w:val="002D76D6"/>
    <w:rsid w:val="002D76EC"/>
    <w:rsid w:val="002D7C2F"/>
    <w:rsid w:val="002D7EA3"/>
    <w:rsid w:val="002E01C8"/>
    <w:rsid w:val="002E021D"/>
    <w:rsid w:val="002E0661"/>
    <w:rsid w:val="002E0A85"/>
    <w:rsid w:val="002E0B38"/>
    <w:rsid w:val="002E107A"/>
    <w:rsid w:val="002E1193"/>
    <w:rsid w:val="002E125A"/>
    <w:rsid w:val="002E20B6"/>
    <w:rsid w:val="002E2195"/>
    <w:rsid w:val="002E2350"/>
    <w:rsid w:val="002E25F6"/>
    <w:rsid w:val="002E2657"/>
    <w:rsid w:val="002E2C81"/>
    <w:rsid w:val="002E2EED"/>
    <w:rsid w:val="002E37CE"/>
    <w:rsid w:val="002E3B94"/>
    <w:rsid w:val="002E44ED"/>
    <w:rsid w:val="002E4566"/>
    <w:rsid w:val="002E48B6"/>
    <w:rsid w:val="002E4C70"/>
    <w:rsid w:val="002E4DFD"/>
    <w:rsid w:val="002E4E56"/>
    <w:rsid w:val="002E4F59"/>
    <w:rsid w:val="002E5119"/>
    <w:rsid w:val="002E5166"/>
    <w:rsid w:val="002E55A3"/>
    <w:rsid w:val="002E5F51"/>
    <w:rsid w:val="002E6CFA"/>
    <w:rsid w:val="002E6D93"/>
    <w:rsid w:val="002E7271"/>
    <w:rsid w:val="002F029F"/>
    <w:rsid w:val="002F0301"/>
    <w:rsid w:val="002F0580"/>
    <w:rsid w:val="002F065B"/>
    <w:rsid w:val="002F0DE3"/>
    <w:rsid w:val="002F16A3"/>
    <w:rsid w:val="002F1BCB"/>
    <w:rsid w:val="002F1CBF"/>
    <w:rsid w:val="002F1D95"/>
    <w:rsid w:val="002F1E9F"/>
    <w:rsid w:val="002F1EAD"/>
    <w:rsid w:val="002F205D"/>
    <w:rsid w:val="002F2094"/>
    <w:rsid w:val="002F2837"/>
    <w:rsid w:val="002F2A86"/>
    <w:rsid w:val="002F2BB2"/>
    <w:rsid w:val="002F3040"/>
    <w:rsid w:val="002F3437"/>
    <w:rsid w:val="002F3451"/>
    <w:rsid w:val="002F34C8"/>
    <w:rsid w:val="002F3AA0"/>
    <w:rsid w:val="002F3B5C"/>
    <w:rsid w:val="002F3CF8"/>
    <w:rsid w:val="002F3DC9"/>
    <w:rsid w:val="002F4089"/>
    <w:rsid w:val="002F4542"/>
    <w:rsid w:val="002F4624"/>
    <w:rsid w:val="002F47C5"/>
    <w:rsid w:val="002F49C6"/>
    <w:rsid w:val="002F4B09"/>
    <w:rsid w:val="002F4CCF"/>
    <w:rsid w:val="002F4D14"/>
    <w:rsid w:val="002F50AF"/>
    <w:rsid w:val="002F5AB6"/>
    <w:rsid w:val="002F6534"/>
    <w:rsid w:val="002F669E"/>
    <w:rsid w:val="002F680C"/>
    <w:rsid w:val="002F68A6"/>
    <w:rsid w:val="002F6FAE"/>
    <w:rsid w:val="002F73E7"/>
    <w:rsid w:val="002F7811"/>
    <w:rsid w:val="002F7B40"/>
    <w:rsid w:val="002F7C9E"/>
    <w:rsid w:val="002F7F24"/>
    <w:rsid w:val="00300223"/>
    <w:rsid w:val="00300224"/>
    <w:rsid w:val="00300239"/>
    <w:rsid w:val="0030066D"/>
    <w:rsid w:val="00300D1E"/>
    <w:rsid w:val="003011E8"/>
    <w:rsid w:val="00301555"/>
    <w:rsid w:val="00301E04"/>
    <w:rsid w:val="00301F78"/>
    <w:rsid w:val="0030232C"/>
    <w:rsid w:val="00302357"/>
    <w:rsid w:val="00302496"/>
    <w:rsid w:val="003033CD"/>
    <w:rsid w:val="003033FB"/>
    <w:rsid w:val="00303816"/>
    <w:rsid w:val="00303C38"/>
    <w:rsid w:val="00303C69"/>
    <w:rsid w:val="0030408E"/>
    <w:rsid w:val="003041B5"/>
    <w:rsid w:val="003045E6"/>
    <w:rsid w:val="003046AF"/>
    <w:rsid w:val="003048D1"/>
    <w:rsid w:val="003052FB"/>
    <w:rsid w:val="003055D9"/>
    <w:rsid w:val="00305660"/>
    <w:rsid w:val="00305875"/>
    <w:rsid w:val="00305CF3"/>
    <w:rsid w:val="00305D60"/>
    <w:rsid w:val="0030656D"/>
    <w:rsid w:val="0030689D"/>
    <w:rsid w:val="003068AB"/>
    <w:rsid w:val="00307AB1"/>
    <w:rsid w:val="00307D79"/>
    <w:rsid w:val="003100FC"/>
    <w:rsid w:val="003101FF"/>
    <w:rsid w:val="00310363"/>
    <w:rsid w:val="00310F38"/>
    <w:rsid w:val="0031105B"/>
    <w:rsid w:val="00311179"/>
    <w:rsid w:val="00311564"/>
    <w:rsid w:val="00311B20"/>
    <w:rsid w:val="00311C63"/>
    <w:rsid w:val="00312162"/>
    <w:rsid w:val="00312784"/>
    <w:rsid w:val="003138AC"/>
    <w:rsid w:val="003139F4"/>
    <w:rsid w:val="00313E34"/>
    <w:rsid w:val="00313F05"/>
    <w:rsid w:val="00314193"/>
    <w:rsid w:val="003144F4"/>
    <w:rsid w:val="003145B0"/>
    <w:rsid w:val="0031462B"/>
    <w:rsid w:val="003149F5"/>
    <w:rsid w:val="00314CA6"/>
    <w:rsid w:val="003153E0"/>
    <w:rsid w:val="00315474"/>
    <w:rsid w:val="00315B5E"/>
    <w:rsid w:val="0031618B"/>
    <w:rsid w:val="00316387"/>
    <w:rsid w:val="0031671C"/>
    <w:rsid w:val="00316916"/>
    <w:rsid w:val="00316C1D"/>
    <w:rsid w:val="00316F58"/>
    <w:rsid w:val="00317357"/>
    <w:rsid w:val="00317A69"/>
    <w:rsid w:val="00317C76"/>
    <w:rsid w:val="00317E92"/>
    <w:rsid w:val="003203FA"/>
    <w:rsid w:val="00320944"/>
    <w:rsid w:val="00321068"/>
    <w:rsid w:val="003211CE"/>
    <w:rsid w:val="003219E3"/>
    <w:rsid w:val="00321B4D"/>
    <w:rsid w:val="00321C3C"/>
    <w:rsid w:val="00321E16"/>
    <w:rsid w:val="00321E1A"/>
    <w:rsid w:val="00321EEE"/>
    <w:rsid w:val="00321F7D"/>
    <w:rsid w:val="0032222F"/>
    <w:rsid w:val="003222A1"/>
    <w:rsid w:val="00322472"/>
    <w:rsid w:val="003228E8"/>
    <w:rsid w:val="003229A5"/>
    <w:rsid w:val="00322E20"/>
    <w:rsid w:val="003230D9"/>
    <w:rsid w:val="00323163"/>
    <w:rsid w:val="003231BC"/>
    <w:rsid w:val="00323339"/>
    <w:rsid w:val="00323591"/>
    <w:rsid w:val="00323698"/>
    <w:rsid w:val="00323BE5"/>
    <w:rsid w:val="00323D92"/>
    <w:rsid w:val="00325788"/>
    <w:rsid w:val="0032587D"/>
    <w:rsid w:val="00326038"/>
    <w:rsid w:val="00326481"/>
    <w:rsid w:val="0032673B"/>
    <w:rsid w:val="0032676E"/>
    <w:rsid w:val="003273E4"/>
    <w:rsid w:val="00327720"/>
    <w:rsid w:val="00327750"/>
    <w:rsid w:val="00327907"/>
    <w:rsid w:val="00327FA6"/>
    <w:rsid w:val="003301F1"/>
    <w:rsid w:val="00330448"/>
    <w:rsid w:val="00330E3E"/>
    <w:rsid w:val="00331F15"/>
    <w:rsid w:val="003326E1"/>
    <w:rsid w:val="003329A8"/>
    <w:rsid w:val="00332C4B"/>
    <w:rsid w:val="00332E2E"/>
    <w:rsid w:val="0033301B"/>
    <w:rsid w:val="00334262"/>
    <w:rsid w:val="00334396"/>
    <w:rsid w:val="00334B6F"/>
    <w:rsid w:val="00334E8F"/>
    <w:rsid w:val="003353EC"/>
    <w:rsid w:val="00335BBD"/>
    <w:rsid w:val="00335C31"/>
    <w:rsid w:val="00335E1D"/>
    <w:rsid w:val="00336153"/>
    <w:rsid w:val="00336484"/>
    <w:rsid w:val="00336508"/>
    <w:rsid w:val="00336ABC"/>
    <w:rsid w:val="00336F55"/>
    <w:rsid w:val="0033703B"/>
    <w:rsid w:val="00337332"/>
    <w:rsid w:val="00337AA3"/>
    <w:rsid w:val="00340844"/>
    <w:rsid w:val="00340895"/>
    <w:rsid w:val="003417EA"/>
    <w:rsid w:val="0034206D"/>
    <w:rsid w:val="00342161"/>
    <w:rsid w:val="003432F7"/>
    <w:rsid w:val="0034332C"/>
    <w:rsid w:val="0034332F"/>
    <w:rsid w:val="0034336C"/>
    <w:rsid w:val="00343401"/>
    <w:rsid w:val="00343551"/>
    <w:rsid w:val="00343941"/>
    <w:rsid w:val="00343995"/>
    <w:rsid w:val="00343BF6"/>
    <w:rsid w:val="00343D0C"/>
    <w:rsid w:val="003440E0"/>
    <w:rsid w:val="0034423E"/>
    <w:rsid w:val="00344A81"/>
    <w:rsid w:val="00344F4A"/>
    <w:rsid w:val="0034506A"/>
    <w:rsid w:val="0034508F"/>
    <w:rsid w:val="003452FE"/>
    <w:rsid w:val="003454A7"/>
    <w:rsid w:val="00345633"/>
    <w:rsid w:val="00346264"/>
    <w:rsid w:val="003462DB"/>
    <w:rsid w:val="00346BE2"/>
    <w:rsid w:val="00347B87"/>
    <w:rsid w:val="00347EBB"/>
    <w:rsid w:val="00347F80"/>
    <w:rsid w:val="003502BD"/>
    <w:rsid w:val="0035087A"/>
    <w:rsid w:val="003519F5"/>
    <w:rsid w:val="00351AB7"/>
    <w:rsid w:val="003524AB"/>
    <w:rsid w:val="0035262F"/>
    <w:rsid w:val="0035269A"/>
    <w:rsid w:val="00352807"/>
    <w:rsid w:val="00352857"/>
    <w:rsid w:val="00353355"/>
    <w:rsid w:val="003534DA"/>
    <w:rsid w:val="00353A4B"/>
    <w:rsid w:val="00353EBE"/>
    <w:rsid w:val="00353F97"/>
    <w:rsid w:val="003541AA"/>
    <w:rsid w:val="0035449C"/>
    <w:rsid w:val="003545C6"/>
    <w:rsid w:val="00354A98"/>
    <w:rsid w:val="00354CD3"/>
    <w:rsid w:val="00354D8C"/>
    <w:rsid w:val="00355278"/>
    <w:rsid w:val="00355910"/>
    <w:rsid w:val="00355D3A"/>
    <w:rsid w:val="00356022"/>
    <w:rsid w:val="0035690F"/>
    <w:rsid w:val="003569D4"/>
    <w:rsid w:val="00356A81"/>
    <w:rsid w:val="00356A94"/>
    <w:rsid w:val="00357012"/>
    <w:rsid w:val="003573BA"/>
    <w:rsid w:val="0035759B"/>
    <w:rsid w:val="003579BA"/>
    <w:rsid w:val="00357A5B"/>
    <w:rsid w:val="00357CE8"/>
    <w:rsid w:val="00357D20"/>
    <w:rsid w:val="00357DE7"/>
    <w:rsid w:val="00357E2B"/>
    <w:rsid w:val="00357EB1"/>
    <w:rsid w:val="00360021"/>
    <w:rsid w:val="0036120A"/>
    <w:rsid w:val="00361424"/>
    <w:rsid w:val="003615F1"/>
    <w:rsid w:val="00361839"/>
    <w:rsid w:val="00361CC6"/>
    <w:rsid w:val="00361E92"/>
    <w:rsid w:val="003621E0"/>
    <w:rsid w:val="003621F6"/>
    <w:rsid w:val="00362C2D"/>
    <w:rsid w:val="00363194"/>
    <w:rsid w:val="0036334F"/>
    <w:rsid w:val="00363C73"/>
    <w:rsid w:val="00364412"/>
    <w:rsid w:val="003645B7"/>
    <w:rsid w:val="00364CFD"/>
    <w:rsid w:val="00364D68"/>
    <w:rsid w:val="00364EF3"/>
    <w:rsid w:val="00365067"/>
    <w:rsid w:val="003654DC"/>
    <w:rsid w:val="00365A94"/>
    <w:rsid w:val="003660A8"/>
    <w:rsid w:val="00366154"/>
    <w:rsid w:val="00366826"/>
    <w:rsid w:val="00366B4B"/>
    <w:rsid w:val="00367504"/>
    <w:rsid w:val="003676DB"/>
    <w:rsid w:val="00367908"/>
    <w:rsid w:val="00367AC2"/>
    <w:rsid w:val="00367CB6"/>
    <w:rsid w:val="00367E1E"/>
    <w:rsid w:val="003700DF"/>
    <w:rsid w:val="003702B2"/>
    <w:rsid w:val="003704E2"/>
    <w:rsid w:val="00370F0A"/>
    <w:rsid w:val="0037112D"/>
    <w:rsid w:val="00371330"/>
    <w:rsid w:val="00371642"/>
    <w:rsid w:val="00372095"/>
    <w:rsid w:val="0037236E"/>
    <w:rsid w:val="00372549"/>
    <w:rsid w:val="00372B3A"/>
    <w:rsid w:val="0037327C"/>
    <w:rsid w:val="003735A7"/>
    <w:rsid w:val="00373793"/>
    <w:rsid w:val="003743E1"/>
    <w:rsid w:val="0037440D"/>
    <w:rsid w:val="00374941"/>
    <w:rsid w:val="00374DF1"/>
    <w:rsid w:val="003750F8"/>
    <w:rsid w:val="003756ED"/>
    <w:rsid w:val="003758DB"/>
    <w:rsid w:val="00376A84"/>
    <w:rsid w:val="003770E6"/>
    <w:rsid w:val="0037751F"/>
    <w:rsid w:val="0037764A"/>
    <w:rsid w:val="00377972"/>
    <w:rsid w:val="003800D0"/>
    <w:rsid w:val="003819B5"/>
    <w:rsid w:val="00382063"/>
    <w:rsid w:val="00382071"/>
    <w:rsid w:val="0038228F"/>
    <w:rsid w:val="00382323"/>
    <w:rsid w:val="00382481"/>
    <w:rsid w:val="00382CB0"/>
    <w:rsid w:val="00382D9B"/>
    <w:rsid w:val="00382E89"/>
    <w:rsid w:val="00383425"/>
    <w:rsid w:val="003836C2"/>
    <w:rsid w:val="003847E9"/>
    <w:rsid w:val="00384D76"/>
    <w:rsid w:val="00385117"/>
    <w:rsid w:val="0038535E"/>
    <w:rsid w:val="003854CC"/>
    <w:rsid w:val="00385B8F"/>
    <w:rsid w:val="00385F46"/>
    <w:rsid w:val="0038628B"/>
    <w:rsid w:val="00386305"/>
    <w:rsid w:val="00386507"/>
    <w:rsid w:val="00386596"/>
    <w:rsid w:val="003865F0"/>
    <w:rsid w:val="00386AF4"/>
    <w:rsid w:val="00387CBE"/>
    <w:rsid w:val="00387D82"/>
    <w:rsid w:val="003903AA"/>
    <w:rsid w:val="003905C7"/>
    <w:rsid w:val="0039090D"/>
    <w:rsid w:val="00390A73"/>
    <w:rsid w:val="00391163"/>
    <w:rsid w:val="00391B03"/>
    <w:rsid w:val="00391DE9"/>
    <w:rsid w:val="00391EEE"/>
    <w:rsid w:val="00392328"/>
    <w:rsid w:val="0039233E"/>
    <w:rsid w:val="003925B8"/>
    <w:rsid w:val="0039327C"/>
    <w:rsid w:val="00393928"/>
    <w:rsid w:val="00393ABA"/>
    <w:rsid w:val="0039410D"/>
    <w:rsid w:val="00394414"/>
    <w:rsid w:val="0039450E"/>
    <w:rsid w:val="0039528A"/>
    <w:rsid w:val="003957D9"/>
    <w:rsid w:val="00395932"/>
    <w:rsid w:val="00395955"/>
    <w:rsid w:val="00395F3B"/>
    <w:rsid w:val="0039612F"/>
    <w:rsid w:val="0039627E"/>
    <w:rsid w:val="0039670F"/>
    <w:rsid w:val="00396990"/>
    <w:rsid w:val="003969B1"/>
    <w:rsid w:val="00396A2B"/>
    <w:rsid w:val="00396BC4"/>
    <w:rsid w:val="00396D1B"/>
    <w:rsid w:val="00396F4C"/>
    <w:rsid w:val="0039770E"/>
    <w:rsid w:val="00397D6E"/>
    <w:rsid w:val="003A0168"/>
    <w:rsid w:val="003A05EF"/>
    <w:rsid w:val="003A1088"/>
    <w:rsid w:val="003A109E"/>
    <w:rsid w:val="003A1404"/>
    <w:rsid w:val="003A1483"/>
    <w:rsid w:val="003A18FE"/>
    <w:rsid w:val="003A1C03"/>
    <w:rsid w:val="003A2325"/>
    <w:rsid w:val="003A3BD6"/>
    <w:rsid w:val="003A42EF"/>
    <w:rsid w:val="003A4411"/>
    <w:rsid w:val="003A4468"/>
    <w:rsid w:val="003A4E3C"/>
    <w:rsid w:val="003A5322"/>
    <w:rsid w:val="003A55C8"/>
    <w:rsid w:val="003A6DEC"/>
    <w:rsid w:val="003A72FA"/>
    <w:rsid w:val="003A7447"/>
    <w:rsid w:val="003A779D"/>
    <w:rsid w:val="003A790D"/>
    <w:rsid w:val="003A79A8"/>
    <w:rsid w:val="003A7F76"/>
    <w:rsid w:val="003B0036"/>
    <w:rsid w:val="003B0173"/>
    <w:rsid w:val="003B047D"/>
    <w:rsid w:val="003B0B68"/>
    <w:rsid w:val="003B0B79"/>
    <w:rsid w:val="003B0C47"/>
    <w:rsid w:val="003B1091"/>
    <w:rsid w:val="003B129F"/>
    <w:rsid w:val="003B1648"/>
    <w:rsid w:val="003B1933"/>
    <w:rsid w:val="003B1A3A"/>
    <w:rsid w:val="003B1ACB"/>
    <w:rsid w:val="003B1E6D"/>
    <w:rsid w:val="003B1ECB"/>
    <w:rsid w:val="003B1FD6"/>
    <w:rsid w:val="003B206D"/>
    <w:rsid w:val="003B2107"/>
    <w:rsid w:val="003B27EE"/>
    <w:rsid w:val="003B2AF4"/>
    <w:rsid w:val="003B2DB8"/>
    <w:rsid w:val="003B2E0D"/>
    <w:rsid w:val="003B3145"/>
    <w:rsid w:val="003B3570"/>
    <w:rsid w:val="003B3595"/>
    <w:rsid w:val="003B38CA"/>
    <w:rsid w:val="003B4CB1"/>
    <w:rsid w:val="003B553A"/>
    <w:rsid w:val="003B5A50"/>
    <w:rsid w:val="003B5CC8"/>
    <w:rsid w:val="003B5FB8"/>
    <w:rsid w:val="003B6159"/>
    <w:rsid w:val="003B668C"/>
    <w:rsid w:val="003B69D3"/>
    <w:rsid w:val="003B6D2F"/>
    <w:rsid w:val="003B6FC0"/>
    <w:rsid w:val="003B70B6"/>
    <w:rsid w:val="003B7965"/>
    <w:rsid w:val="003B7E48"/>
    <w:rsid w:val="003C04FB"/>
    <w:rsid w:val="003C0E3B"/>
    <w:rsid w:val="003C238C"/>
    <w:rsid w:val="003C2841"/>
    <w:rsid w:val="003C285C"/>
    <w:rsid w:val="003C298D"/>
    <w:rsid w:val="003C29C3"/>
    <w:rsid w:val="003C2AFD"/>
    <w:rsid w:val="003C2F4E"/>
    <w:rsid w:val="003C37FB"/>
    <w:rsid w:val="003C39AB"/>
    <w:rsid w:val="003C3C1A"/>
    <w:rsid w:val="003C3CC3"/>
    <w:rsid w:val="003C4BB9"/>
    <w:rsid w:val="003C5D3F"/>
    <w:rsid w:val="003C5ED9"/>
    <w:rsid w:val="003C5FAA"/>
    <w:rsid w:val="003C62BD"/>
    <w:rsid w:val="003C7515"/>
    <w:rsid w:val="003C7582"/>
    <w:rsid w:val="003C780E"/>
    <w:rsid w:val="003C7D62"/>
    <w:rsid w:val="003C7F7B"/>
    <w:rsid w:val="003D016D"/>
    <w:rsid w:val="003D041F"/>
    <w:rsid w:val="003D0A7B"/>
    <w:rsid w:val="003D145A"/>
    <w:rsid w:val="003D1898"/>
    <w:rsid w:val="003D1A57"/>
    <w:rsid w:val="003D1DAA"/>
    <w:rsid w:val="003D2785"/>
    <w:rsid w:val="003D2B8A"/>
    <w:rsid w:val="003D37D2"/>
    <w:rsid w:val="003D381F"/>
    <w:rsid w:val="003D3C8C"/>
    <w:rsid w:val="003D3F8B"/>
    <w:rsid w:val="003D4146"/>
    <w:rsid w:val="003D4219"/>
    <w:rsid w:val="003D4305"/>
    <w:rsid w:val="003D4F5E"/>
    <w:rsid w:val="003D5625"/>
    <w:rsid w:val="003D5974"/>
    <w:rsid w:val="003D5E37"/>
    <w:rsid w:val="003D5E88"/>
    <w:rsid w:val="003D6278"/>
    <w:rsid w:val="003D6325"/>
    <w:rsid w:val="003D6452"/>
    <w:rsid w:val="003D6500"/>
    <w:rsid w:val="003D6C2B"/>
    <w:rsid w:val="003D6C68"/>
    <w:rsid w:val="003D6E78"/>
    <w:rsid w:val="003D6FA5"/>
    <w:rsid w:val="003D7348"/>
    <w:rsid w:val="003D759C"/>
    <w:rsid w:val="003E09FB"/>
    <w:rsid w:val="003E0F6F"/>
    <w:rsid w:val="003E1404"/>
    <w:rsid w:val="003E1A9A"/>
    <w:rsid w:val="003E1C77"/>
    <w:rsid w:val="003E1C8C"/>
    <w:rsid w:val="003E1CBF"/>
    <w:rsid w:val="003E2987"/>
    <w:rsid w:val="003E299A"/>
    <w:rsid w:val="003E3699"/>
    <w:rsid w:val="003E370E"/>
    <w:rsid w:val="003E37F3"/>
    <w:rsid w:val="003E40A7"/>
    <w:rsid w:val="003E422C"/>
    <w:rsid w:val="003E42A6"/>
    <w:rsid w:val="003E4310"/>
    <w:rsid w:val="003E4649"/>
    <w:rsid w:val="003E493E"/>
    <w:rsid w:val="003E4A6A"/>
    <w:rsid w:val="003E4C90"/>
    <w:rsid w:val="003E4DCC"/>
    <w:rsid w:val="003E4EF7"/>
    <w:rsid w:val="003E4F34"/>
    <w:rsid w:val="003E55C0"/>
    <w:rsid w:val="003E56E7"/>
    <w:rsid w:val="003E5831"/>
    <w:rsid w:val="003E595F"/>
    <w:rsid w:val="003E5D0A"/>
    <w:rsid w:val="003E5D86"/>
    <w:rsid w:val="003E64D7"/>
    <w:rsid w:val="003E6601"/>
    <w:rsid w:val="003E661F"/>
    <w:rsid w:val="003E673D"/>
    <w:rsid w:val="003E6789"/>
    <w:rsid w:val="003E6EEE"/>
    <w:rsid w:val="003E75E0"/>
    <w:rsid w:val="003E7E4F"/>
    <w:rsid w:val="003E7FAC"/>
    <w:rsid w:val="003F0254"/>
    <w:rsid w:val="003F0A8B"/>
    <w:rsid w:val="003F0C4F"/>
    <w:rsid w:val="003F1149"/>
    <w:rsid w:val="003F14B2"/>
    <w:rsid w:val="003F14D7"/>
    <w:rsid w:val="003F14FE"/>
    <w:rsid w:val="003F1C4A"/>
    <w:rsid w:val="003F1F7B"/>
    <w:rsid w:val="003F1F92"/>
    <w:rsid w:val="003F24F4"/>
    <w:rsid w:val="003F2C64"/>
    <w:rsid w:val="003F2C70"/>
    <w:rsid w:val="003F2DB7"/>
    <w:rsid w:val="003F2DD4"/>
    <w:rsid w:val="003F2E73"/>
    <w:rsid w:val="003F2F21"/>
    <w:rsid w:val="003F368C"/>
    <w:rsid w:val="003F3869"/>
    <w:rsid w:val="003F3A68"/>
    <w:rsid w:val="003F3E24"/>
    <w:rsid w:val="003F3E99"/>
    <w:rsid w:val="003F43FE"/>
    <w:rsid w:val="003F49A5"/>
    <w:rsid w:val="003F4A33"/>
    <w:rsid w:val="003F4D12"/>
    <w:rsid w:val="003F4F26"/>
    <w:rsid w:val="003F5251"/>
    <w:rsid w:val="003F55E2"/>
    <w:rsid w:val="003F5D71"/>
    <w:rsid w:val="003F5EA8"/>
    <w:rsid w:val="003F6085"/>
    <w:rsid w:val="003F6231"/>
    <w:rsid w:val="003F642C"/>
    <w:rsid w:val="003F64A0"/>
    <w:rsid w:val="003F6691"/>
    <w:rsid w:val="003F6DB5"/>
    <w:rsid w:val="003F6E97"/>
    <w:rsid w:val="003F6F26"/>
    <w:rsid w:val="003F7072"/>
    <w:rsid w:val="003F7AB1"/>
    <w:rsid w:val="003FEE6F"/>
    <w:rsid w:val="00400407"/>
    <w:rsid w:val="0040086F"/>
    <w:rsid w:val="004008C2"/>
    <w:rsid w:val="00400C2E"/>
    <w:rsid w:val="004010EF"/>
    <w:rsid w:val="00401141"/>
    <w:rsid w:val="00401F05"/>
    <w:rsid w:val="004021CF"/>
    <w:rsid w:val="0040232D"/>
    <w:rsid w:val="004026FF"/>
    <w:rsid w:val="004028BE"/>
    <w:rsid w:val="00402EA6"/>
    <w:rsid w:val="004032A3"/>
    <w:rsid w:val="0040364C"/>
    <w:rsid w:val="00404099"/>
    <w:rsid w:val="004040A3"/>
    <w:rsid w:val="0040454E"/>
    <w:rsid w:val="00404564"/>
    <w:rsid w:val="004045D4"/>
    <w:rsid w:val="0040461F"/>
    <w:rsid w:val="00404786"/>
    <w:rsid w:val="00404993"/>
    <w:rsid w:val="00404F78"/>
    <w:rsid w:val="00405739"/>
    <w:rsid w:val="004059C9"/>
    <w:rsid w:val="00405BCE"/>
    <w:rsid w:val="00406161"/>
    <w:rsid w:val="004063AA"/>
    <w:rsid w:val="0040678E"/>
    <w:rsid w:val="0040710E"/>
    <w:rsid w:val="00407E6A"/>
    <w:rsid w:val="00407E7E"/>
    <w:rsid w:val="00407EEA"/>
    <w:rsid w:val="00407F88"/>
    <w:rsid w:val="00410840"/>
    <w:rsid w:val="00410D11"/>
    <w:rsid w:val="0041154F"/>
    <w:rsid w:val="00412555"/>
    <w:rsid w:val="0041278A"/>
    <w:rsid w:val="00412E94"/>
    <w:rsid w:val="00412EDA"/>
    <w:rsid w:val="00413194"/>
    <w:rsid w:val="004131FC"/>
    <w:rsid w:val="00413430"/>
    <w:rsid w:val="00414795"/>
    <w:rsid w:val="0041586F"/>
    <w:rsid w:val="00415B95"/>
    <w:rsid w:val="00416593"/>
    <w:rsid w:val="0041687C"/>
    <w:rsid w:val="00417386"/>
    <w:rsid w:val="0041741B"/>
    <w:rsid w:val="0041777B"/>
    <w:rsid w:val="00417915"/>
    <w:rsid w:val="00417ABF"/>
    <w:rsid w:val="00417AE6"/>
    <w:rsid w:val="00417B2E"/>
    <w:rsid w:val="004204A2"/>
    <w:rsid w:val="00420720"/>
    <w:rsid w:val="004207BB"/>
    <w:rsid w:val="00421641"/>
    <w:rsid w:val="0042199E"/>
    <w:rsid w:val="00421A00"/>
    <w:rsid w:val="00421B16"/>
    <w:rsid w:val="00421B22"/>
    <w:rsid w:val="004224E7"/>
    <w:rsid w:val="00424976"/>
    <w:rsid w:val="00424DAA"/>
    <w:rsid w:val="00425880"/>
    <w:rsid w:val="00425ADA"/>
    <w:rsid w:val="00425B09"/>
    <w:rsid w:val="00425DA9"/>
    <w:rsid w:val="00426505"/>
    <w:rsid w:val="00426921"/>
    <w:rsid w:val="0042696A"/>
    <w:rsid w:val="00426EDC"/>
    <w:rsid w:val="004271E7"/>
    <w:rsid w:val="004273AA"/>
    <w:rsid w:val="004274BC"/>
    <w:rsid w:val="004274EB"/>
    <w:rsid w:val="00427A41"/>
    <w:rsid w:val="004300CF"/>
    <w:rsid w:val="00431000"/>
    <w:rsid w:val="00431142"/>
    <w:rsid w:val="00431B48"/>
    <w:rsid w:val="00431BC0"/>
    <w:rsid w:val="00431E6B"/>
    <w:rsid w:val="004325B0"/>
    <w:rsid w:val="004326C4"/>
    <w:rsid w:val="00432E09"/>
    <w:rsid w:val="00433424"/>
    <w:rsid w:val="00433576"/>
    <w:rsid w:val="00433836"/>
    <w:rsid w:val="00433C7B"/>
    <w:rsid w:val="00433FF1"/>
    <w:rsid w:val="00434664"/>
    <w:rsid w:val="004347A2"/>
    <w:rsid w:val="004348D5"/>
    <w:rsid w:val="00434929"/>
    <w:rsid w:val="004349CD"/>
    <w:rsid w:val="00434E7F"/>
    <w:rsid w:val="0043589B"/>
    <w:rsid w:val="00435900"/>
    <w:rsid w:val="00435CE6"/>
    <w:rsid w:val="00435D68"/>
    <w:rsid w:val="00435D81"/>
    <w:rsid w:val="004371EA"/>
    <w:rsid w:val="004377EA"/>
    <w:rsid w:val="00437EBC"/>
    <w:rsid w:val="00437EC3"/>
    <w:rsid w:val="00441ADC"/>
    <w:rsid w:val="00441B60"/>
    <w:rsid w:val="0044237A"/>
    <w:rsid w:val="00442678"/>
    <w:rsid w:val="004426C7"/>
    <w:rsid w:val="00442B5D"/>
    <w:rsid w:val="00442C3E"/>
    <w:rsid w:val="00442DD5"/>
    <w:rsid w:val="00443297"/>
    <w:rsid w:val="00443445"/>
    <w:rsid w:val="00443996"/>
    <w:rsid w:val="00443CA4"/>
    <w:rsid w:val="00443F7A"/>
    <w:rsid w:val="00444650"/>
    <w:rsid w:val="0044534F"/>
    <w:rsid w:val="004455A3"/>
    <w:rsid w:val="00445787"/>
    <w:rsid w:val="004458BB"/>
    <w:rsid w:val="00445AF5"/>
    <w:rsid w:val="00445FEE"/>
    <w:rsid w:val="00446006"/>
    <w:rsid w:val="00446202"/>
    <w:rsid w:val="00446694"/>
    <w:rsid w:val="004468E3"/>
    <w:rsid w:val="00446BAA"/>
    <w:rsid w:val="00446CB2"/>
    <w:rsid w:val="00446CC8"/>
    <w:rsid w:val="004470EB"/>
    <w:rsid w:val="004471FF"/>
    <w:rsid w:val="004472AD"/>
    <w:rsid w:val="00447347"/>
    <w:rsid w:val="004474D8"/>
    <w:rsid w:val="00447566"/>
    <w:rsid w:val="004479EC"/>
    <w:rsid w:val="00450CF2"/>
    <w:rsid w:val="00450EDD"/>
    <w:rsid w:val="0045137A"/>
    <w:rsid w:val="004513F6"/>
    <w:rsid w:val="004514DB"/>
    <w:rsid w:val="00451C41"/>
    <w:rsid w:val="00451E29"/>
    <w:rsid w:val="00451ED3"/>
    <w:rsid w:val="00452DE3"/>
    <w:rsid w:val="004530A4"/>
    <w:rsid w:val="00453652"/>
    <w:rsid w:val="00453895"/>
    <w:rsid w:val="00453ADF"/>
    <w:rsid w:val="00453C46"/>
    <w:rsid w:val="004540A1"/>
    <w:rsid w:val="00454312"/>
    <w:rsid w:val="0045471D"/>
    <w:rsid w:val="00454F40"/>
    <w:rsid w:val="00455047"/>
    <w:rsid w:val="004555B4"/>
    <w:rsid w:val="00456394"/>
    <w:rsid w:val="00456C40"/>
    <w:rsid w:val="00456E0E"/>
    <w:rsid w:val="00457388"/>
    <w:rsid w:val="004573A7"/>
    <w:rsid w:val="00457489"/>
    <w:rsid w:val="004574B9"/>
    <w:rsid w:val="004576D3"/>
    <w:rsid w:val="00457917"/>
    <w:rsid w:val="00457DA0"/>
    <w:rsid w:val="00457F44"/>
    <w:rsid w:val="00460619"/>
    <w:rsid w:val="00460ED8"/>
    <w:rsid w:val="00461012"/>
    <w:rsid w:val="004622A6"/>
    <w:rsid w:val="004625D0"/>
    <w:rsid w:val="0046278A"/>
    <w:rsid w:val="00462B22"/>
    <w:rsid w:val="00463C19"/>
    <w:rsid w:val="00464128"/>
    <w:rsid w:val="00464668"/>
    <w:rsid w:val="00464680"/>
    <w:rsid w:val="00464726"/>
    <w:rsid w:val="00464C51"/>
    <w:rsid w:val="00464CE3"/>
    <w:rsid w:val="0046507A"/>
    <w:rsid w:val="00465229"/>
    <w:rsid w:val="004656FB"/>
    <w:rsid w:val="004658AF"/>
    <w:rsid w:val="00465D66"/>
    <w:rsid w:val="00465E38"/>
    <w:rsid w:val="004661E4"/>
    <w:rsid w:val="00466232"/>
    <w:rsid w:val="0046645A"/>
    <w:rsid w:val="0046647C"/>
    <w:rsid w:val="00466BA1"/>
    <w:rsid w:val="00466EFB"/>
    <w:rsid w:val="004671EA"/>
    <w:rsid w:val="00467322"/>
    <w:rsid w:val="004673BC"/>
    <w:rsid w:val="0046746D"/>
    <w:rsid w:val="00467D12"/>
    <w:rsid w:val="00470047"/>
    <w:rsid w:val="004703B9"/>
    <w:rsid w:val="00470F08"/>
    <w:rsid w:val="00471120"/>
    <w:rsid w:val="00471398"/>
    <w:rsid w:val="00471768"/>
    <w:rsid w:val="00471C2C"/>
    <w:rsid w:val="00471F54"/>
    <w:rsid w:val="004722D8"/>
    <w:rsid w:val="00472A72"/>
    <w:rsid w:val="00472A92"/>
    <w:rsid w:val="004730B4"/>
    <w:rsid w:val="004733E1"/>
    <w:rsid w:val="00473A89"/>
    <w:rsid w:val="00473CED"/>
    <w:rsid w:val="0047473A"/>
    <w:rsid w:val="00474D1D"/>
    <w:rsid w:val="00474D9A"/>
    <w:rsid w:val="00475836"/>
    <w:rsid w:val="004762B6"/>
    <w:rsid w:val="004762F0"/>
    <w:rsid w:val="0047655E"/>
    <w:rsid w:val="0047661E"/>
    <w:rsid w:val="00476C8F"/>
    <w:rsid w:val="00476D9C"/>
    <w:rsid w:val="00476DD0"/>
    <w:rsid w:val="00476EC9"/>
    <w:rsid w:val="00477209"/>
    <w:rsid w:val="004774D5"/>
    <w:rsid w:val="0048072F"/>
    <w:rsid w:val="0048087D"/>
    <w:rsid w:val="00480939"/>
    <w:rsid w:val="004811BE"/>
    <w:rsid w:val="004816C5"/>
    <w:rsid w:val="00481CA7"/>
    <w:rsid w:val="00481DD3"/>
    <w:rsid w:val="00481EBB"/>
    <w:rsid w:val="00482136"/>
    <w:rsid w:val="00482431"/>
    <w:rsid w:val="0048264D"/>
    <w:rsid w:val="00482E09"/>
    <w:rsid w:val="00482EB7"/>
    <w:rsid w:val="00482FE9"/>
    <w:rsid w:val="00483028"/>
    <w:rsid w:val="00484232"/>
    <w:rsid w:val="004843D1"/>
    <w:rsid w:val="004845FC"/>
    <w:rsid w:val="0048683C"/>
    <w:rsid w:val="00486BCE"/>
    <w:rsid w:val="00487248"/>
    <w:rsid w:val="00487750"/>
    <w:rsid w:val="00487A26"/>
    <w:rsid w:val="00487F06"/>
    <w:rsid w:val="00490865"/>
    <w:rsid w:val="00490B3D"/>
    <w:rsid w:val="00491052"/>
    <w:rsid w:val="00491228"/>
    <w:rsid w:val="004912A5"/>
    <w:rsid w:val="0049167D"/>
    <w:rsid w:val="00491751"/>
    <w:rsid w:val="0049184D"/>
    <w:rsid w:val="00491BEB"/>
    <w:rsid w:val="00491D3A"/>
    <w:rsid w:val="004920A4"/>
    <w:rsid w:val="00492722"/>
    <w:rsid w:val="00492AAA"/>
    <w:rsid w:val="00492F1F"/>
    <w:rsid w:val="0049348F"/>
    <w:rsid w:val="00493946"/>
    <w:rsid w:val="00493DC1"/>
    <w:rsid w:val="004942A5"/>
    <w:rsid w:val="00494919"/>
    <w:rsid w:val="00494B18"/>
    <w:rsid w:val="00494B90"/>
    <w:rsid w:val="00494D98"/>
    <w:rsid w:val="00494DFE"/>
    <w:rsid w:val="00494FB6"/>
    <w:rsid w:val="00495E79"/>
    <w:rsid w:val="004960EF"/>
    <w:rsid w:val="004962A4"/>
    <w:rsid w:val="004962F5"/>
    <w:rsid w:val="004967D3"/>
    <w:rsid w:val="00496BB4"/>
    <w:rsid w:val="0049705B"/>
    <w:rsid w:val="00497B56"/>
    <w:rsid w:val="00497BCE"/>
    <w:rsid w:val="00497DF0"/>
    <w:rsid w:val="004A093E"/>
    <w:rsid w:val="004A0A5C"/>
    <w:rsid w:val="004A0AEB"/>
    <w:rsid w:val="004A0B30"/>
    <w:rsid w:val="004A18B6"/>
    <w:rsid w:val="004A2525"/>
    <w:rsid w:val="004A291E"/>
    <w:rsid w:val="004A2FE9"/>
    <w:rsid w:val="004A3382"/>
    <w:rsid w:val="004A3801"/>
    <w:rsid w:val="004A3BB1"/>
    <w:rsid w:val="004A3D63"/>
    <w:rsid w:val="004A403B"/>
    <w:rsid w:val="004A44D4"/>
    <w:rsid w:val="004A4A17"/>
    <w:rsid w:val="004A559C"/>
    <w:rsid w:val="004A55F9"/>
    <w:rsid w:val="004A57CA"/>
    <w:rsid w:val="004A61BD"/>
    <w:rsid w:val="004A6456"/>
    <w:rsid w:val="004A64CB"/>
    <w:rsid w:val="004A67E0"/>
    <w:rsid w:val="004A6A14"/>
    <w:rsid w:val="004A6D08"/>
    <w:rsid w:val="004A6D0A"/>
    <w:rsid w:val="004A6EBA"/>
    <w:rsid w:val="004A70F7"/>
    <w:rsid w:val="004A72E8"/>
    <w:rsid w:val="004A76C6"/>
    <w:rsid w:val="004A7880"/>
    <w:rsid w:val="004A7B43"/>
    <w:rsid w:val="004B00E0"/>
    <w:rsid w:val="004B0700"/>
    <w:rsid w:val="004B09BA"/>
    <w:rsid w:val="004B0A02"/>
    <w:rsid w:val="004B0A47"/>
    <w:rsid w:val="004B1331"/>
    <w:rsid w:val="004B1AF2"/>
    <w:rsid w:val="004B227D"/>
    <w:rsid w:val="004B22FA"/>
    <w:rsid w:val="004B2641"/>
    <w:rsid w:val="004B2681"/>
    <w:rsid w:val="004B2AD0"/>
    <w:rsid w:val="004B2E98"/>
    <w:rsid w:val="004B3034"/>
    <w:rsid w:val="004B3171"/>
    <w:rsid w:val="004B31FB"/>
    <w:rsid w:val="004B3BCB"/>
    <w:rsid w:val="004B3F2D"/>
    <w:rsid w:val="004B4145"/>
    <w:rsid w:val="004B433A"/>
    <w:rsid w:val="004B4403"/>
    <w:rsid w:val="004B4449"/>
    <w:rsid w:val="004B4C2F"/>
    <w:rsid w:val="004B5081"/>
    <w:rsid w:val="004B50EF"/>
    <w:rsid w:val="004B5285"/>
    <w:rsid w:val="004B58CE"/>
    <w:rsid w:val="004B5BBD"/>
    <w:rsid w:val="004B5E95"/>
    <w:rsid w:val="004B5F89"/>
    <w:rsid w:val="004B5FE6"/>
    <w:rsid w:val="004B62B8"/>
    <w:rsid w:val="004B6CAB"/>
    <w:rsid w:val="004B6D31"/>
    <w:rsid w:val="004B6DD9"/>
    <w:rsid w:val="004B6DED"/>
    <w:rsid w:val="004B6E7A"/>
    <w:rsid w:val="004B73F2"/>
    <w:rsid w:val="004B7A69"/>
    <w:rsid w:val="004B7CAF"/>
    <w:rsid w:val="004C040B"/>
    <w:rsid w:val="004C0771"/>
    <w:rsid w:val="004C0848"/>
    <w:rsid w:val="004C08A6"/>
    <w:rsid w:val="004C09AF"/>
    <w:rsid w:val="004C0BB8"/>
    <w:rsid w:val="004C0C78"/>
    <w:rsid w:val="004C0FC5"/>
    <w:rsid w:val="004C0FE2"/>
    <w:rsid w:val="004C17AC"/>
    <w:rsid w:val="004C187D"/>
    <w:rsid w:val="004C1DBF"/>
    <w:rsid w:val="004C20CB"/>
    <w:rsid w:val="004C294C"/>
    <w:rsid w:val="004C35FC"/>
    <w:rsid w:val="004C3FCC"/>
    <w:rsid w:val="004C44B3"/>
    <w:rsid w:val="004C44ED"/>
    <w:rsid w:val="004C47E2"/>
    <w:rsid w:val="004C4865"/>
    <w:rsid w:val="004C5179"/>
    <w:rsid w:val="004C5812"/>
    <w:rsid w:val="004C58A9"/>
    <w:rsid w:val="004C6137"/>
    <w:rsid w:val="004C65CE"/>
    <w:rsid w:val="004C6D1E"/>
    <w:rsid w:val="004C7384"/>
    <w:rsid w:val="004C7C23"/>
    <w:rsid w:val="004D022A"/>
    <w:rsid w:val="004D062B"/>
    <w:rsid w:val="004D0738"/>
    <w:rsid w:val="004D0991"/>
    <w:rsid w:val="004D0993"/>
    <w:rsid w:val="004D179A"/>
    <w:rsid w:val="004D1925"/>
    <w:rsid w:val="004D2EF9"/>
    <w:rsid w:val="004D309E"/>
    <w:rsid w:val="004D3B49"/>
    <w:rsid w:val="004D3F74"/>
    <w:rsid w:val="004D3FC3"/>
    <w:rsid w:val="004D3FC6"/>
    <w:rsid w:val="004D4046"/>
    <w:rsid w:val="004D4095"/>
    <w:rsid w:val="004D40EE"/>
    <w:rsid w:val="004D4A43"/>
    <w:rsid w:val="004D4BD4"/>
    <w:rsid w:val="004D4DDD"/>
    <w:rsid w:val="004D4ED1"/>
    <w:rsid w:val="004D4F91"/>
    <w:rsid w:val="004D4FC8"/>
    <w:rsid w:val="004D5442"/>
    <w:rsid w:val="004D5CB9"/>
    <w:rsid w:val="004D677E"/>
    <w:rsid w:val="004D6840"/>
    <w:rsid w:val="004D6866"/>
    <w:rsid w:val="004D6AE3"/>
    <w:rsid w:val="004D6B1E"/>
    <w:rsid w:val="004D6B25"/>
    <w:rsid w:val="004D6C54"/>
    <w:rsid w:val="004D6E8E"/>
    <w:rsid w:val="004D7384"/>
    <w:rsid w:val="004D7405"/>
    <w:rsid w:val="004D763A"/>
    <w:rsid w:val="004D7704"/>
    <w:rsid w:val="004D77B1"/>
    <w:rsid w:val="004D7DE1"/>
    <w:rsid w:val="004E01A5"/>
    <w:rsid w:val="004E06F7"/>
    <w:rsid w:val="004E081A"/>
    <w:rsid w:val="004E0882"/>
    <w:rsid w:val="004E0A13"/>
    <w:rsid w:val="004E1024"/>
    <w:rsid w:val="004E109D"/>
    <w:rsid w:val="004E1DF4"/>
    <w:rsid w:val="004E1FF7"/>
    <w:rsid w:val="004E212A"/>
    <w:rsid w:val="004E24C4"/>
    <w:rsid w:val="004E278B"/>
    <w:rsid w:val="004E28A6"/>
    <w:rsid w:val="004E28EA"/>
    <w:rsid w:val="004E2F1A"/>
    <w:rsid w:val="004E3051"/>
    <w:rsid w:val="004E3454"/>
    <w:rsid w:val="004E38B1"/>
    <w:rsid w:val="004E3961"/>
    <w:rsid w:val="004E3F13"/>
    <w:rsid w:val="004E415F"/>
    <w:rsid w:val="004E446A"/>
    <w:rsid w:val="004E45DE"/>
    <w:rsid w:val="004E48B6"/>
    <w:rsid w:val="004E4D5C"/>
    <w:rsid w:val="004E5734"/>
    <w:rsid w:val="004E5801"/>
    <w:rsid w:val="004E6323"/>
    <w:rsid w:val="004E6362"/>
    <w:rsid w:val="004E6600"/>
    <w:rsid w:val="004E6819"/>
    <w:rsid w:val="004E77AB"/>
    <w:rsid w:val="004E7AE5"/>
    <w:rsid w:val="004E7EAF"/>
    <w:rsid w:val="004F01E5"/>
    <w:rsid w:val="004F0971"/>
    <w:rsid w:val="004F0A1B"/>
    <w:rsid w:val="004F0F39"/>
    <w:rsid w:val="004F106C"/>
    <w:rsid w:val="004F126F"/>
    <w:rsid w:val="004F1531"/>
    <w:rsid w:val="004F1535"/>
    <w:rsid w:val="004F162B"/>
    <w:rsid w:val="004F1C17"/>
    <w:rsid w:val="004F1D94"/>
    <w:rsid w:val="004F2058"/>
    <w:rsid w:val="004F2358"/>
    <w:rsid w:val="004F23FC"/>
    <w:rsid w:val="004F2583"/>
    <w:rsid w:val="004F272C"/>
    <w:rsid w:val="004F34FE"/>
    <w:rsid w:val="004F3573"/>
    <w:rsid w:val="004F36CE"/>
    <w:rsid w:val="004F36DF"/>
    <w:rsid w:val="004F380E"/>
    <w:rsid w:val="004F3FD4"/>
    <w:rsid w:val="004F427C"/>
    <w:rsid w:val="004F4319"/>
    <w:rsid w:val="004F477B"/>
    <w:rsid w:val="004F49AA"/>
    <w:rsid w:val="004F49DD"/>
    <w:rsid w:val="004F4AF8"/>
    <w:rsid w:val="004F4B2B"/>
    <w:rsid w:val="004F53D2"/>
    <w:rsid w:val="004F5445"/>
    <w:rsid w:val="004F616D"/>
    <w:rsid w:val="004F61A2"/>
    <w:rsid w:val="004F62ED"/>
    <w:rsid w:val="004F6442"/>
    <w:rsid w:val="004F64BD"/>
    <w:rsid w:val="004F65F6"/>
    <w:rsid w:val="004F664C"/>
    <w:rsid w:val="004F6AE3"/>
    <w:rsid w:val="004F6F7D"/>
    <w:rsid w:val="004F731B"/>
    <w:rsid w:val="004F7359"/>
    <w:rsid w:val="004F7556"/>
    <w:rsid w:val="004F7810"/>
    <w:rsid w:val="004F78DA"/>
    <w:rsid w:val="004F79C2"/>
    <w:rsid w:val="004F7DCB"/>
    <w:rsid w:val="0050032C"/>
    <w:rsid w:val="005005F1"/>
    <w:rsid w:val="005008A0"/>
    <w:rsid w:val="00501062"/>
    <w:rsid w:val="00501188"/>
    <w:rsid w:val="00501208"/>
    <w:rsid w:val="005017E7"/>
    <w:rsid w:val="005018F4"/>
    <w:rsid w:val="00501BFD"/>
    <w:rsid w:val="00502C8E"/>
    <w:rsid w:val="005030E3"/>
    <w:rsid w:val="0050321A"/>
    <w:rsid w:val="00503878"/>
    <w:rsid w:val="0050395E"/>
    <w:rsid w:val="005039AB"/>
    <w:rsid w:val="00503CD1"/>
    <w:rsid w:val="00504029"/>
    <w:rsid w:val="005040E7"/>
    <w:rsid w:val="00504227"/>
    <w:rsid w:val="005042CC"/>
    <w:rsid w:val="00504526"/>
    <w:rsid w:val="005045A9"/>
    <w:rsid w:val="00504EC4"/>
    <w:rsid w:val="00505080"/>
    <w:rsid w:val="0050569D"/>
    <w:rsid w:val="005060EB"/>
    <w:rsid w:val="0050620F"/>
    <w:rsid w:val="00506474"/>
    <w:rsid w:val="00506574"/>
    <w:rsid w:val="00506D3B"/>
    <w:rsid w:val="00507286"/>
    <w:rsid w:val="0050730B"/>
    <w:rsid w:val="00507948"/>
    <w:rsid w:val="00507E63"/>
    <w:rsid w:val="00510882"/>
    <w:rsid w:val="005108B1"/>
    <w:rsid w:val="00510CC6"/>
    <w:rsid w:val="0051125A"/>
    <w:rsid w:val="00511312"/>
    <w:rsid w:val="005116F6"/>
    <w:rsid w:val="00511DD8"/>
    <w:rsid w:val="005124F2"/>
    <w:rsid w:val="00512567"/>
    <w:rsid w:val="005126A4"/>
    <w:rsid w:val="00512862"/>
    <w:rsid w:val="00512AE8"/>
    <w:rsid w:val="00513094"/>
    <w:rsid w:val="005131F9"/>
    <w:rsid w:val="005133D5"/>
    <w:rsid w:val="0051353A"/>
    <w:rsid w:val="00513ED2"/>
    <w:rsid w:val="00514197"/>
    <w:rsid w:val="00514FA8"/>
    <w:rsid w:val="005156BB"/>
    <w:rsid w:val="00515A1A"/>
    <w:rsid w:val="00516145"/>
    <w:rsid w:val="00516204"/>
    <w:rsid w:val="00516788"/>
    <w:rsid w:val="00516B4D"/>
    <w:rsid w:val="00516C3E"/>
    <w:rsid w:val="00516D40"/>
    <w:rsid w:val="00516D57"/>
    <w:rsid w:val="00517023"/>
    <w:rsid w:val="00517090"/>
    <w:rsid w:val="0051717D"/>
    <w:rsid w:val="00517740"/>
    <w:rsid w:val="00517B5A"/>
    <w:rsid w:val="00520062"/>
    <w:rsid w:val="0052014D"/>
    <w:rsid w:val="00520173"/>
    <w:rsid w:val="005202FE"/>
    <w:rsid w:val="0052075A"/>
    <w:rsid w:val="00520883"/>
    <w:rsid w:val="00520B77"/>
    <w:rsid w:val="00520F0F"/>
    <w:rsid w:val="00520F8D"/>
    <w:rsid w:val="005212BC"/>
    <w:rsid w:val="00521BE2"/>
    <w:rsid w:val="0052273C"/>
    <w:rsid w:val="00522A20"/>
    <w:rsid w:val="00523477"/>
    <w:rsid w:val="005236AE"/>
    <w:rsid w:val="0052396A"/>
    <w:rsid w:val="00524278"/>
    <w:rsid w:val="00524355"/>
    <w:rsid w:val="005245D2"/>
    <w:rsid w:val="0052489A"/>
    <w:rsid w:val="00524D02"/>
    <w:rsid w:val="00524DD9"/>
    <w:rsid w:val="005258C3"/>
    <w:rsid w:val="00526033"/>
    <w:rsid w:val="005266F4"/>
    <w:rsid w:val="00526718"/>
    <w:rsid w:val="00526D42"/>
    <w:rsid w:val="00527021"/>
    <w:rsid w:val="00527A2E"/>
    <w:rsid w:val="00527F75"/>
    <w:rsid w:val="00530151"/>
    <w:rsid w:val="00530E1D"/>
    <w:rsid w:val="00530EF8"/>
    <w:rsid w:val="0053123B"/>
    <w:rsid w:val="00531A1D"/>
    <w:rsid w:val="00531B4E"/>
    <w:rsid w:val="00531F1E"/>
    <w:rsid w:val="00532142"/>
    <w:rsid w:val="0053244C"/>
    <w:rsid w:val="00532529"/>
    <w:rsid w:val="005325E6"/>
    <w:rsid w:val="005327B3"/>
    <w:rsid w:val="005328AF"/>
    <w:rsid w:val="00532BB0"/>
    <w:rsid w:val="0053339A"/>
    <w:rsid w:val="00533887"/>
    <w:rsid w:val="00533A30"/>
    <w:rsid w:val="00533A45"/>
    <w:rsid w:val="00533CB6"/>
    <w:rsid w:val="00534455"/>
    <w:rsid w:val="0053477D"/>
    <w:rsid w:val="00534D18"/>
    <w:rsid w:val="00534F1B"/>
    <w:rsid w:val="00534FDD"/>
    <w:rsid w:val="005357E2"/>
    <w:rsid w:val="00535839"/>
    <w:rsid w:val="00535B95"/>
    <w:rsid w:val="00535BBD"/>
    <w:rsid w:val="00535E54"/>
    <w:rsid w:val="00536B28"/>
    <w:rsid w:val="00536B33"/>
    <w:rsid w:val="00536BFE"/>
    <w:rsid w:val="00537001"/>
    <w:rsid w:val="005370A5"/>
    <w:rsid w:val="00537480"/>
    <w:rsid w:val="0053765E"/>
    <w:rsid w:val="00537D57"/>
    <w:rsid w:val="00540A0A"/>
    <w:rsid w:val="00540CD3"/>
    <w:rsid w:val="00540E0E"/>
    <w:rsid w:val="00540E97"/>
    <w:rsid w:val="005410BF"/>
    <w:rsid w:val="005413FC"/>
    <w:rsid w:val="00541873"/>
    <w:rsid w:val="00541E2E"/>
    <w:rsid w:val="005423F7"/>
    <w:rsid w:val="00542698"/>
    <w:rsid w:val="0054288B"/>
    <w:rsid w:val="005429B7"/>
    <w:rsid w:val="00543B27"/>
    <w:rsid w:val="00543BD7"/>
    <w:rsid w:val="00543FA3"/>
    <w:rsid w:val="005440B0"/>
    <w:rsid w:val="0054558D"/>
    <w:rsid w:val="005455CA"/>
    <w:rsid w:val="00545737"/>
    <w:rsid w:val="005458B2"/>
    <w:rsid w:val="00545A79"/>
    <w:rsid w:val="00545CE5"/>
    <w:rsid w:val="00545E8B"/>
    <w:rsid w:val="005462D0"/>
    <w:rsid w:val="005462D9"/>
    <w:rsid w:val="0054633F"/>
    <w:rsid w:val="005464EC"/>
    <w:rsid w:val="0054652D"/>
    <w:rsid w:val="00546700"/>
    <w:rsid w:val="00546A92"/>
    <w:rsid w:val="00546FD0"/>
    <w:rsid w:val="005476A0"/>
    <w:rsid w:val="00547B7D"/>
    <w:rsid w:val="00547BB5"/>
    <w:rsid w:val="00547DD1"/>
    <w:rsid w:val="0055022E"/>
    <w:rsid w:val="00550265"/>
    <w:rsid w:val="005502A3"/>
    <w:rsid w:val="005507C2"/>
    <w:rsid w:val="00551C08"/>
    <w:rsid w:val="00551D6D"/>
    <w:rsid w:val="00551D99"/>
    <w:rsid w:val="00551DDF"/>
    <w:rsid w:val="00552496"/>
    <w:rsid w:val="00552B35"/>
    <w:rsid w:val="0055319B"/>
    <w:rsid w:val="005533B8"/>
    <w:rsid w:val="00553CC3"/>
    <w:rsid w:val="005545A3"/>
    <w:rsid w:val="00554642"/>
    <w:rsid w:val="00554766"/>
    <w:rsid w:val="00554991"/>
    <w:rsid w:val="005554E1"/>
    <w:rsid w:val="00555CC9"/>
    <w:rsid w:val="00555D19"/>
    <w:rsid w:val="00555EDC"/>
    <w:rsid w:val="00555EF3"/>
    <w:rsid w:val="00556072"/>
    <w:rsid w:val="00556328"/>
    <w:rsid w:val="00557B1C"/>
    <w:rsid w:val="00557CAA"/>
    <w:rsid w:val="00560061"/>
    <w:rsid w:val="00560344"/>
    <w:rsid w:val="005606A2"/>
    <w:rsid w:val="00560B34"/>
    <w:rsid w:val="00560D1E"/>
    <w:rsid w:val="005613C8"/>
    <w:rsid w:val="00561EBC"/>
    <w:rsid w:val="0056245F"/>
    <w:rsid w:val="0056263D"/>
    <w:rsid w:val="0056301C"/>
    <w:rsid w:val="005631D5"/>
    <w:rsid w:val="00563AC8"/>
    <w:rsid w:val="00563C01"/>
    <w:rsid w:val="00563C95"/>
    <w:rsid w:val="00565322"/>
    <w:rsid w:val="005655A2"/>
    <w:rsid w:val="00565A17"/>
    <w:rsid w:val="00565C82"/>
    <w:rsid w:val="00565EC6"/>
    <w:rsid w:val="00565F8A"/>
    <w:rsid w:val="0056610C"/>
    <w:rsid w:val="0056690A"/>
    <w:rsid w:val="005669F6"/>
    <w:rsid w:val="00566A51"/>
    <w:rsid w:val="0056758D"/>
    <w:rsid w:val="0056767A"/>
    <w:rsid w:val="00567B15"/>
    <w:rsid w:val="00567B93"/>
    <w:rsid w:val="00567F91"/>
    <w:rsid w:val="00567FAB"/>
    <w:rsid w:val="005704C2"/>
    <w:rsid w:val="0057050B"/>
    <w:rsid w:val="005706B2"/>
    <w:rsid w:val="0057083A"/>
    <w:rsid w:val="0057094C"/>
    <w:rsid w:val="005709D4"/>
    <w:rsid w:val="00570AD3"/>
    <w:rsid w:val="00570C90"/>
    <w:rsid w:val="005711F5"/>
    <w:rsid w:val="0057127F"/>
    <w:rsid w:val="005717A0"/>
    <w:rsid w:val="00571DD7"/>
    <w:rsid w:val="005720FC"/>
    <w:rsid w:val="005721F0"/>
    <w:rsid w:val="00572289"/>
    <w:rsid w:val="005722F3"/>
    <w:rsid w:val="0057238B"/>
    <w:rsid w:val="005723FD"/>
    <w:rsid w:val="00572C6A"/>
    <w:rsid w:val="00572DEF"/>
    <w:rsid w:val="00572E36"/>
    <w:rsid w:val="005730E8"/>
    <w:rsid w:val="0057392F"/>
    <w:rsid w:val="00573A44"/>
    <w:rsid w:val="00573C83"/>
    <w:rsid w:val="00573EB2"/>
    <w:rsid w:val="005740AC"/>
    <w:rsid w:val="0057505C"/>
    <w:rsid w:val="00575374"/>
    <w:rsid w:val="005759D2"/>
    <w:rsid w:val="00576B0A"/>
    <w:rsid w:val="005770B5"/>
    <w:rsid w:val="005776E5"/>
    <w:rsid w:val="00577BCA"/>
    <w:rsid w:val="00577BDF"/>
    <w:rsid w:val="00577DC9"/>
    <w:rsid w:val="00577EC3"/>
    <w:rsid w:val="00580367"/>
    <w:rsid w:val="00580918"/>
    <w:rsid w:val="00580C4D"/>
    <w:rsid w:val="00580CDC"/>
    <w:rsid w:val="00580EDB"/>
    <w:rsid w:val="00581B7F"/>
    <w:rsid w:val="00581D7A"/>
    <w:rsid w:val="00581F8A"/>
    <w:rsid w:val="00582617"/>
    <w:rsid w:val="005826D5"/>
    <w:rsid w:val="00583770"/>
    <w:rsid w:val="0058386C"/>
    <w:rsid w:val="00584459"/>
    <w:rsid w:val="00584475"/>
    <w:rsid w:val="0058461A"/>
    <w:rsid w:val="0058463C"/>
    <w:rsid w:val="005850C9"/>
    <w:rsid w:val="00585B63"/>
    <w:rsid w:val="00585D8F"/>
    <w:rsid w:val="00585DE7"/>
    <w:rsid w:val="0058639B"/>
    <w:rsid w:val="00586AB2"/>
    <w:rsid w:val="0058735C"/>
    <w:rsid w:val="005874A1"/>
    <w:rsid w:val="00587648"/>
    <w:rsid w:val="00587BEE"/>
    <w:rsid w:val="005905CC"/>
    <w:rsid w:val="005906CF"/>
    <w:rsid w:val="00590903"/>
    <w:rsid w:val="00590EC5"/>
    <w:rsid w:val="00590FBB"/>
    <w:rsid w:val="005914D7"/>
    <w:rsid w:val="0059161D"/>
    <w:rsid w:val="00591819"/>
    <w:rsid w:val="00591E28"/>
    <w:rsid w:val="0059225A"/>
    <w:rsid w:val="005922BA"/>
    <w:rsid w:val="005924E4"/>
    <w:rsid w:val="005925C4"/>
    <w:rsid w:val="00592D1A"/>
    <w:rsid w:val="00592DBA"/>
    <w:rsid w:val="00592FEB"/>
    <w:rsid w:val="00593215"/>
    <w:rsid w:val="00593448"/>
    <w:rsid w:val="00593C7A"/>
    <w:rsid w:val="005940D7"/>
    <w:rsid w:val="0059496B"/>
    <w:rsid w:val="005949EB"/>
    <w:rsid w:val="00594D4A"/>
    <w:rsid w:val="00594D97"/>
    <w:rsid w:val="00594E3F"/>
    <w:rsid w:val="005956C9"/>
    <w:rsid w:val="00595901"/>
    <w:rsid w:val="0059595B"/>
    <w:rsid w:val="00595B39"/>
    <w:rsid w:val="00595E12"/>
    <w:rsid w:val="005967B1"/>
    <w:rsid w:val="0059707F"/>
    <w:rsid w:val="005975CF"/>
    <w:rsid w:val="0059773F"/>
    <w:rsid w:val="00597D1A"/>
    <w:rsid w:val="00597D59"/>
    <w:rsid w:val="005A01C4"/>
    <w:rsid w:val="005A0CD6"/>
    <w:rsid w:val="005A11C8"/>
    <w:rsid w:val="005A2141"/>
    <w:rsid w:val="005A23C3"/>
    <w:rsid w:val="005A2598"/>
    <w:rsid w:val="005A25A5"/>
    <w:rsid w:val="005A2623"/>
    <w:rsid w:val="005A2753"/>
    <w:rsid w:val="005A2825"/>
    <w:rsid w:val="005A28CE"/>
    <w:rsid w:val="005A2DB7"/>
    <w:rsid w:val="005A329A"/>
    <w:rsid w:val="005A406F"/>
    <w:rsid w:val="005A44D5"/>
    <w:rsid w:val="005A4AAD"/>
    <w:rsid w:val="005A53C9"/>
    <w:rsid w:val="005A5811"/>
    <w:rsid w:val="005A594B"/>
    <w:rsid w:val="005A627C"/>
    <w:rsid w:val="005A65B9"/>
    <w:rsid w:val="005A6D53"/>
    <w:rsid w:val="005A6E45"/>
    <w:rsid w:val="005A6F6B"/>
    <w:rsid w:val="005A6F80"/>
    <w:rsid w:val="005A7395"/>
    <w:rsid w:val="005A73AE"/>
    <w:rsid w:val="005A747F"/>
    <w:rsid w:val="005A7B13"/>
    <w:rsid w:val="005A7CB0"/>
    <w:rsid w:val="005A7F2A"/>
    <w:rsid w:val="005B01BD"/>
    <w:rsid w:val="005B0394"/>
    <w:rsid w:val="005B046C"/>
    <w:rsid w:val="005B04F0"/>
    <w:rsid w:val="005B0518"/>
    <w:rsid w:val="005B05C6"/>
    <w:rsid w:val="005B0921"/>
    <w:rsid w:val="005B0D0A"/>
    <w:rsid w:val="005B1144"/>
    <w:rsid w:val="005B1185"/>
    <w:rsid w:val="005B11F3"/>
    <w:rsid w:val="005B157C"/>
    <w:rsid w:val="005B1EE1"/>
    <w:rsid w:val="005B1F58"/>
    <w:rsid w:val="005B2926"/>
    <w:rsid w:val="005B3434"/>
    <w:rsid w:val="005B389F"/>
    <w:rsid w:val="005B3C30"/>
    <w:rsid w:val="005B4116"/>
    <w:rsid w:val="005B4642"/>
    <w:rsid w:val="005B488F"/>
    <w:rsid w:val="005B4FF7"/>
    <w:rsid w:val="005B5A29"/>
    <w:rsid w:val="005B61C8"/>
    <w:rsid w:val="005B61F9"/>
    <w:rsid w:val="005B66C8"/>
    <w:rsid w:val="005B68A7"/>
    <w:rsid w:val="005B7228"/>
    <w:rsid w:val="005B73D8"/>
    <w:rsid w:val="005B76A3"/>
    <w:rsid w:val="005B79FE"/>
    <w:rsid w:val="005C029B"/>
    <w:rsid w:val="005C0722"/>
    <w:rsid w:val="005C089E"/>
    <w:rsid w:val="005C0D8D"/>
    <w:rsid w:val="005C1FF6"/>
    <w:rsid w:val="005C25B9"/>
    <w:rsid w:val="005C2A35"/>
    <w:rsid w:val="005C2AF3"/>
    <w:rsid w:val="005C358D"/>
    <w:rsid w:val="005C3B57"/>
    <w:rsid w:val="005C493D"/>
    <w:rsid w:val="005C4A73"/>
    <w:rsid w:val="005C4AA9"/>
    <w:rsid w:val="005C4B44"/>
    <w:rsid w:val="005C4CDC"/>
    <w:rsid w:val="005C597C"/>
    <w:rsid w:val="005C5A77"/>
    <w:rsid w:val="005C5CB4"/>
    <w:rsid w:val="005C5E1D"/>
    <w:rsid w:val="005C60CC"/>
    <w:rsid w:val="005C63C1"/>
    <w:rsid w:val="005C6608"/>
    <w:rsid w:val="005C6D62"/>
    <w:rsid w:val="005C6FEE"/>
    <w:rsid w:val="005C70E5"/>
    <w:rsid w:val="005D00A2"/>
    <w:rsid w:val="005D0207"/>
    <w:rsid w:val="005D03BF"/>
    <w:rsid w:val="005D0790"/>
    <w:rsid w:val="005D0982"/>
    <w:rsid w:val="005D0D4F"/>
    <w:rsid w:val="005D1673"/>
    <w:rsid w:val="005D1F9A"/>
    <w:rsid w:val="005D1FDB"/>
    <w:rsid w:val="005D261C"/>
    <w:rsid w:val="005D2965"/>
    <w:rsid w:val="005D29BA"/>
    <w:rsid w:val="005D2BA1"/>
    <w:rsid w:val="005D34C3"/>
    <w:rsid w:val="005D34DC"/>
    <w:rsid w:val="005D37B2"/>
    <w:rsid w:val="005D4503"/>
    <w:rsid w:val="005D46F2"/>
    <w:rsid w:val="005D489A"/>
    <w:rsid w:val="005D4A5E"/>
    <w:rsid w:val="005D4B31"/>
    <w:rsid w:val="005D505C"/>
    <w:rsid w:val="005D50F5"/>
    <w:rsid w:val="005D5661"/>
    <w:rsid w:val="005D5991"/>
    <w:rsid w:val="005D59CD"/>
    <w:rsid w:val="005D5B23"/>
    <w:rsid w:val="005D5B4E"/>
    <w:rsid w:val="005D5C31"/>
    <w:rsid w:val="005D5E31"/>
    <w:rsid w:val="005D61D1"/>
    <w:rsid w:val="005D6857"/>
    <w:rsid w:val="005D719C"/>
    <w:rsid w:val="005D780F"/>
    <w:rsid w:val="005D79C0"/>
    <w:rsid w:val="005E0548"/>
    <w:rsid w:val="005E05BA"/>
    <w:rsid w:val="005E087A"/>
    <w:rsid w:val="005E0A07"/>
    <w:rsid w:val="005E0A86"/>
    <w:rsid w:val="005E0C6B"/>
    <w:rsid w:val="005E0DFE"/>
    <w:rsid w:val="005E0F2E"/>
    <w:rsid w:val="005E10C1"/>
    <w:rsid w:val="005E1358"/>
    <w:rsid w:val="005E140C"/>
    <w:rsid w:val="005E14AD"/>
    <w:rsid w:val="005E15E6"/>
    <w:rsid w:val="005E1744"/>
    <w:rsid w:val="005E19C9"/>
    <w:rsid w:val="005E2265"/>
    <w:rsid w:val="005E26E8"/>
    <w:rsid w:val="005E2717"/>
    <w:rsid w:val="005E2B6C"/>
    <w:rsid w:val="005E3180"/>
    <w:rsid w:val="005E31E6"/>
    <w:rsid w:val="005E3894"/>
    <w:rsid w:val="005E3B03"/>
    <w:rsid w:val="005E3C0E"/>
    <w:rsid w:val="005E3CFE"/>
    <w:rsid w:val="005E3E68"/>
    <w:rsid w:val="005E3F2B"/>
    <w:rsid w:val="005E4603"/>
    <w:rsid w:val="005E4697"/>
    <w:rsid w:val="005E4B49"/>
    <w:rsid w:val="005E4C07"/>
    <w:rsid w:val="005E515D"/>
    <w:rsid w:val="005E51E2"/>
    <w:rsid w:val="005E5B49"/>
    <w:rsid w:val="005E5C3C"/>
    <w:rsid w:val="005E5CEA"/>
    <w:rsid w:val="005E61FF"/>
    <w:rsid w:val="005E6FB6"/>
    <w:rsid w:val="005E7091"/>
    <w:rsid w:val="005E77CD"/>
    <w:rsid w:val="005F014E"/>
    <w:rsid w:val="005F04A5"/>
    <w:rsid w:val="005F0595"/>
    <w:rsid w:val="005F0761"/>
    <w:rsid w:val="005F0988"/>
    <w:rsid w:val="005F0B10"/>
    <w:rsid w:val="005F0CB1"/>
    <w:rsid w:val="005F1A1B"/>
    <w:rsid w:val="005F1EF9"/>
    <w:rsid w:val="005F2214"/>
    <w:rsid w:val="005F2507"/>
    <w:rsid w:val="005F3677"/>
    <w:rsid w:val="005F3CA3"/>
    <w:rsid w:val="005F3D51"/>
    <w:rsid w:val="005F41BD"/>
    <w:rsid w:val="005F455C"/>
    <w:rsid w:val="005F53FD"/>
    <w:rsid w:val="005F5880"/>
    <w:rsid w:val="005F58E7"/>
    <w:rsid w:val="005F5AEE"/>
    <w:rsid w:val="005F5F5B"/>
    <w:rsid w:val="005F5F8F"/>
    <w:rsid w:val="005F60C6"/>
    <w:rsid w:val="005F639E"/>
    <w:rsid w:val="005F63E5"/>
    <w:rsid w:val="005F653E"/>
    <w:rsid w:val="005F654E"/>
    <w:rsid w:val="005F6682"/>
    <w:rsid w:val="005F66BA"/>
    <w:rsid w:val="005F686F"/>
    <w:rsid w:val="005F68A4"/>
    <w:rsid w:val="005F6900"/>
    <w:rsid w:val="005F69C3"/>
    <w:rsid w:val="005F6A5F"/>
    <w:rsid w:val="005F6E03"/>
    <w:rsid w:val="005F6E6F"/>
    <w:rsid w:val="005F6FDF"/>
    <w:rsid w:val="005F756F"/>
    <w:rsid w:val="005F75BE"/>
    <w:rsid w:val="005F768A"/>
    <w:rsid w:val="005F76CF"/>
    <w:rsid w:val="005F7806"/>
    <w:rsid w:val="005F78C3"/>
    <w:rsid w:val="005F7CC1"/>
    <w:rsid w:val="00600A88"/>
    <w:rsid w:val="00600B2E"/>
    <w:rsid w:val="00600BD1"/>
    <w:rsid w:val="00600D2C"/>
    <w:rsid w:val="006012B6"/>
    <w:rsid w:val="006012F0"/>
    <w:rsid w:val="0060164D"/>
    <w:rsid w:val="00601660"/>
    <w:rsid w:val="00601D61"/>
    <w:rsid w:val="00601E49"/>
    <w:rsid w:val="00602298"/>
    <w:rsid w:val="0060236D"/>
    <w:rsid w:val="006027A1"/>
    <w:rsid w:val="00602F58"/>
    <w:rsid w:val="00603140"/>
    <w:rsid w:val="0060381D"/>
    <w:rsid w:val="00603D2B"/>
    <w:rsid w:val="00604000"/>
    <w:rsid w:val="00604083"/>
    <w:rsid w:val="006042C8"/>
    <w:rsid w:val="0060462E"/>
    <w:rsid w:val="0060466A"/>
    <w:rsid w:val="00605A8C"/>
    <w:rsid w:val="00605CBE"/>
    <w:rsid w:val="006063DA"/>
    <w:rsid w:val="006064B3"/>
    <w:rsid w:val="00606595"/>
    <w:rsid w:val="00606C82"/>
    <w:rsid w:val="00607262"/>
    <w:rsid w:val="00607888"/>
    <w:rsid w:val="00607A62"/>
    <w:rsid w:val="00607AEF"/>
    <w:rsid w:val="00607C8E"/>
    <w:rsid w:val="006107CE"/>
    <w:rsid w:val="00610C9A"/>
    <w:rsid w:val="00610D1C"/>
    <w:rsid w:val="006110E4"/>
    <w:rsid w:val="006110FB"/>
    <w:rsid w:val="00611270"/>
    <w:rsid w:val="00611C68"/>
    <w:rsid w:val="00611D42"/>
    <w:rsid w:val="00611E03"/>
    <w:rsid w:val="0061202F"/>
    <w:rsid w:val="006122E4"/>
    <w:rsid w:val="006124D5"/>
    <w:rsid w:val="006127A8"/>
    <w:rsid w:val="00612F6C"/>
    <w:rsid w:val="00613283"/>
    <w:rsid w:val="00613715"/>
    <w:rsid w:val="00613747"/>
    <w:rsid w:val="0061377C"/>
    <w:rsid w:val="0061492F"/>
    <w:rsid w:val="00614B74"/>
    <w:rsid w:val="00615205"/>
    <w:rsid w:val="00615836"/>
    <w:rsid w:val="0061613B"/>
    <w:rsid w:val="006161B5"/>
    <w:rsid w:val="006163F5"/>
    <w:rsid w:val="00616406"/>
    <w:rsid w:val="00616780"/>
    <w:rsid w:val="0061774A"/>
    <w:rsid w:val="00617783"/>
    <w:rsid w:val="00617C5F"/>
    <w:rsid w:val="00617D95"/>
    <w:rsid w:val="006200F8"/>
    <w:rsid w:val="006202F1"/>
    <w:rsid w:val="006208B5"/>
    <w:rsid w:val="00620E49"/>
    <w:rsid w:val="0062135D"/>
    <w:rsid w:val="00621ABF"/>
    <w:rsid w:val="006220E5"/>
    <w:rsid w:val="0062295C"/>
    <w:rsid w:val="00622F90"/>
    <w:rsid w:val="0062339F"/>
    <w:rsid w:val="006235B2"/>
    <w:rsid w:val="00623A34"/>
    <w:rsid w:val="006246B9"/>
    <w:rsid w:val="00624867"/>
    <w:rsid w:val="006248DC"/>
    <w:rsid w:val="00625045"/>
    <w:rsid w:val="006251A4"/>
    <w:rsid w:val="00625889"/>
    <w:rsid w:val="00625894"/>
    <w:rsid w:val="006258CB"/>
    <w:rsid w:val="00625D42"/>
    <w:rsid w:val="00625E18"/>
    <w:rsid w:val="006261CF"/>
    <w:rsid w:val="00626355"/>
    <w:rsid w:val="006265B8"/>
    <w:rsid w:val="00626600"/>
    <w:rsid w:val="006268D2"/>
    <w:rsid w:val="00626AE4"/>
    <w:rsid w:val="00626BCD"/>
    <w:rsid w:val="00626C6B"/>
    <w:rsid w:val="00626DF1"/>
    <w:rsid w:val="0062742A"/>
    <w:rsid w:val="00627520"/>
    <w:rsid w:val="00627E94"/>
    <w:rsid w:val="00630646"/>
    <w:rsid w:val="006306AF"/>
    <w:rsid w:val="00630856"/>
    <w:rsid w:val="00631316"/>
    <w:rsid w:val="006329D7"/>
    <w:rsid w:val="00632A94"/>
    <w:rsid w:val="00632D35"/>
    <w:rsid w:val="00633000"/>
    <w:rsid w:val="0063305C"/>
    <w:rsid w:val="006335DD"/>
    <w:rsid w:val="00633719"/>
    <w:rsid w:val="006337A0"/>
    <w:rsid w:val="00633A7B"/>
    <w:rsid w:val="00633BAD"/>
    <w:rsid w:val="00633DBF"/>
    <w:rsid w:val="006340DC"/>
    <w:rsid w:val="006341B9"/>
    <w:rsid w:val="00634240"/>
    <w:rsid w:val="00634544"/>
    <w:rsid w:val="0063464C"/>
    <w:rsid w:val="00634833"/>
    <w:rsid w:val="00634912"/>
    <w:rsid w:val="00634BD0"/>
    <w:rsid w:val="006351E2"/>
    <w:rsid w:val="0063520C"/>
    <w:rsid w:val="0063533D"/>
    <w:rsid w:val="0063592A"/>
    <w:rsid w:val="006359D0"/>
    <w:rsid w:val="00635A9B"/>
    <w:rsid w:val="00636008"/>
    <w:rsid w:val="0063612F"/>
    <w:rsid w:val="00636447"/>
    <w:rsid w:val="00636D15"/>
    <w:rsid w:val="00636E89"/>
    <w:rsid w:val="0063719D"/>
    <w:rsid w:val="0063769C"/>
    <w:rsid w:val="006377EF"/>
    <w:rsid w:val="00637894"/>
    <w:rsid w:val="00637B5D"/>
    <w:rsid w:val="00637C24"/>
    <w:rsid w:val="006405BD"/>
    <w:rsid w:val="0064066A"/>
    <w:rsid w:val="00640BD5"/>
    <w:rsid w:val="00640CAB"/>
    <w:rsid w:val="00641220"/>
    <w:rsid w:val="006414E1"/>
    <w:rsid w:val="00641755"/>
    <w:rsid w:val="006417DE"/>
    <w:rsid w:val="00642C77"/>
    <w:rsid w:val="00642D21"/>
    <w:rsid w:val="00642E3C"/>
    <w:rsid w:val="00642F18"/>
    <w:rsid w:val="00642FC5"/>
    <w:rsid w:val="00643399"/>
    <w:rsid w:val="00643439"/>
    <w:rsid w:val="00643476"/>
    <w:rsid w:val="00643EC3"/>
    <w:rsid w:val="0064416C"/>
    <w:rsid w:val="00644356"/>
    <w:rsid w:val="00644428"/>
    <w:rsid w:val="00645373"/>
    <w:rsid w:val="00645DA5"/>
    <w:rsid w:val="00646C7B"/>
    <w:rsid w:val="006475FD"/>
    <w:rsid w:val="006476C3"/>
    <w:rsid w:val="006476E2"/>
    <w:rsid w:val="00647791"/>
    <w:rsid w:val="00647890"/>
    <w:rsid w:val="006479E3"/>
    <w:rsid w:val="00650094"/>
    <w:rsid w:val="006502B2"/>
    <w:rsid w:val="00650779"/>
    <w:rsid w:val="0065079B"/>
    <w:rsid w:val="00650C0D"/>
    <w:rsid w:val="00650FEC"/>
    <w:rsid w:val="0065106F"/>
    <w:rsid w:val="00651280"/>
    <w:rsid w:val="006515AE"/>
    <w:rsid w:val="0065186B"/>
    <w:rsid w:val="00651A29"/>
    <w:rsid w:val="00651A82"/>
    <w:rsid w:val="00651AD6"/>
    <w:rsid w:val="00651B87"/>
    <w:rsid w:val="006523D0"/>
    <w:rsid w:val="00652479"/>
    <w:rsid w:val="00652B09"/>
    <w:rsid w:val="00652D6C"/>
    <w:rsid w:val="00652F35"/>
    <w:rsid w:val="006530D5"/>
    <w:rsid w:val="006537E8"/>
    <w:rsid w:val="00653842"/>
    <w:rsid w:val="006538D1"/>
    <w:rsid w:val="00653A80"/>
    <w:rsid w:val="00653FBB"/>
    <w:rsid w:val="00654072"/>
    <w:rsid w:val="00654158"/>
    <w:rsid w:val="00654193"/>
    <w:rsid w:val="006546BB"/>
    <w:rsid w:val="00654819"/>
    <w:rsid w:val="006549FF"/>
    <w:rsid w:val="0065511A"/>
    <w:rsid w:val="00656573"/>
    <w:rsid w:val="0065697E"/>
    <w:rsid w:val="00656E13"/>
    <w:rsid w:val="00656E1E"/>
    <w:rsid w:val="00657842"/>
    <w:rsid w:val="00657A2D"/>
    <w:rsid w:val="006600EF"/>
    <w:rsid w:val="00660739"/>
    <w:rsid w:val="006607BE"/>
    <w:rsid w:val="00660C0E"/>
    <w:rsid w:val="006616A5"/>
    <w:rsid w:val="00661918"/>
    <w:rsid w:val="006619B0"/>
    <w:rsid w:val="00661A3B"/>
    <w:rsid w:val="0066251A"/>
    <w:rsid w:val="006629BF"/>
    <w:rsid w:val="00662B1F"/>
    <w:rsid w:val="00662EEC"/>
    <w:rsid w:val="006635EC"/>
    <w:rsid w:val="00663788"/>
    <w:rsid w:val="00663B45"/>
    <w:rsid w:val="0066400F"/>
    <w:rsid w:val="006640EA"/>
    <w:rsid w:val="006646E6"/>
    <w:rsid w:val="0066567E"/>
    <w:rsid w:val="00665D4C"/>
    <w:rsid w:val="00666E91"/>
    <w:rsid w:val="006709BA"/>
    <w:rsid w:val="00670EFC"/>
    <w:rsid w:val="006710BD"/>
    <w:rsid w:val="0067132F"/>
    <w:rsid w:val="0067146B"/>
    <w:rsid w:val="006715F5"/>
    <w:rsid w:val="006718FB"/>
    <w:rsid w:val="00671C43"/>
    <w:rsid w:val="00671D4C"/>
    <w:rsid w:val="00671F08"/>
    <w:rsid w:val="006722A7"/>
    <w:rsid w:val="006725F9"/>
    <w:rsid w:val="0067272D"/>
    <w:rsid w:val="00672A86"/>
    <w:rsid w:val="00672C03"/>
    <w:rsid w:val="006734B2"/>
    <w:rsid w:val="00673674"/>
    <w:rsid w:val="00673D4C"/>
    <w:rsid w:val="00673EC0"/>
    <w:rsid w:val="006742C5"/>
    <w:rsid w:val="006742EC"/>
    <w:rsid w:val="006758BD"/>
    <w:rsid w:val="00675B8A"/>
    <w:rsid w:val="00675BDB"/>
    <w:rsid w:val="00675CC0"/>
    <w:rsid w:val="00675FEC"/>
    <w:rsid w:val="006760FD"/>
    <w:rsid w:val="00676157"/>
    <w:rsid w:val="0067626D"/>
    <w:rsid w:val="00676BF2"/>
    <w:rsid w:val="00676DFC"/>
    <w:rsid w:val="00676F98"/>
    <w:rsid w:val="00676FAD"/>
    <w:rsid w:val="00677139"/>
    <w:rsid w:val="006774EA"/>
    <w:rsid w:val="0067788B"/>
    <w:rsid w:val="006779F9"/>
    <w:rsid w:val="00677D28"/>
    <w:rsid w:val="00677F48"/>
    <w:rsid w:val="0068098C"/>
    <w:rsid w:val="00680EE6"/>
    <w:rsid w:val="00680FFA"/>
    <w:rsid w:val="00681378"/>
    <w:rsid w:val="00681F17"/>
    <w:rsid w:val="0068212D"/>
    <w:rsid w:val="0068239A"/>
    <w:rsid w:val="00682811"/>
    <w:rsid w:val="00683089"/>
    <w:rsid w:val="00683440"/>
    <w:rsid w:val="00683627"/>
    <w:rsid w:val="006836D2"/>
    <w:rsid w:val="00683EAC"/>
    <w:rsid w:val="00683F4E"/>
    <w:rsid w:val="0068413E"/>
    <w:rsid w:val="00684C83"/>
    <w:rsid w:val="0068509A"/>
    <w:rsid w:val="00685188"/>
    <w:rsid w:val="00685379"/>
    <w:rsid w:val="00685B95"/>
    <w:rsid w:val="006863CD"/>
    <w:rsid w:val="00686582"/>
    <w:rsid w:val="006866F0"/>
    <w:rsid w:val="0068687F"/>
    <w:rsid w:val="006868AA"/>
    <w:rsid w:val="0068693E"/>
    <w:rsid w:val="00686D2C"/>
    <w:rsid w:val="00687252"/>
    <w:rsid w:val="006872CE"/>
    <w:rsid w:val="00687700"/>
    <w:rsid w:val="0068789D"/>
    <w:rsid w:val="00687B7F"/>
    <w:rsid w:val="00690110"/>
    <w:rsid w:val="006901E1"/>
    <w:rsid w:val="00690890"/>
    <w:rsid w:val="006908B7"/>
    <w:rsid w:val="00690981"/>
    <w:rsid w:val="006909D0"/>
    <w:rsid w:val="00690AED"/>
    <w:rsid w:val="006917C5"/>
    <w:rsid w:val="00691FA9"/>
    <w:rsid w:val="0069244F"/>
    <w:rsid w:val="00692769"/>
    <w:rsid w:val="00693096"/>
    <w:rsid w:val="00693931"/>
    <w:rsid w:val="00693A8F"/>
    <w:rsid w:val="00693D80"/>
    <w:rsid w:val="00694441"/>
    <w:rsid w:val="00694B4D"/>
    <w:rsid w:val="0069506E"/>
    <w:rsid w:val="00695B03"/>
    <w:rsid w:val="00695D8D"/>
    <w:rsid w:val="0069602E"/>
    <w:rsid w:val="006962D2"/>
    <w:rsid w:val="00696AF5"/>
    <w:rsid w:val="00696F58"/>
    <w:rsid w:val="00697051"/>
    <w:rsid w:val="0069707C"/>
    <w:rsid w:val="006972E8"/>
    <w:rsid w:val="0069736D"/>
    <w:rsid w:val="00697A6C"/>
    <w:rsid w:val="006A0189"/>
    <w:rsid w:val="006A01D2"/>
    <w:rsid w:val="006A0B48"/>
    <w:rsid w:val="006A12E3"/>
    <w:rsid w:val="006A137A"/>
    <w:rsid w:val="006A16B9"/>
    <w:rsid w:val="006A176F"/>
    <w:rsid w:val="006A188E"/>
    <w:rsid w:val="006A22B9"/>
    <w:rsid w:val="006A260D"/>
    <w:rsid w:val="006A27A5"/>
    <w:rsid w:val="006A2880"/>
    <w:rsid w:val="006A2B8E"/>
    <w:rsid w:val="006A2B8F"/>
    <w:rsid w:val="006A2C35"/>
    <w:rsid w:val="006A3102"/>
    <w:rsid w:val="006A38FC"/>
    <w:rsid w:val="006A39D9"/>
    <w:rsid w:val="006A3B3D"/>
    <w:rsid w:val="006A3B4B"/>
    <w:rsid w:val="006A3E02"/>
    <w:rsid w:val="006A45DE"/>
    <w:rsid w:val="006A5189"/>
    <w:rsid w:val="006A5DFA"/>
    <w:rsid w:val="006A5F9D"/>
    <w:rsid w:val="006A6157"/>
    <w:rsid w:val="006A61D4"/>
    <w:rsid w:val="006A623E"/>
    <w:rsid w:val="006A652F"/>
    <w:rsid w:val="006A68A4"/>
    <w:rsid w:val="006A6E27"/>
    <w:rsid w:val="006A7277"/>
    <w:rsid w:val="006A78CE"/>
    <w:rsid w:val="006A7F67"/>
    <w:rsid w:val="006B015A"/>
    <w:rsid w:val="006B03BB"/>
    <w:rsid w:val="006B050F"/>
    <w:rsid w:val="006B0A7D"/>
    <w:rsid w:val="006B0B0C"/>
    <w:rsid w:val="006B0EC0"/>
    <w:rsid w:val="006B0F30"/>
    <w:rsid w:val="006B127E"/>
    <w:rsid w:val="006B1661"/>
    <w:rsid w:val="006B1905"/>
    <w:rsid w:val="006B1BC3"/>
    <w:rsid w:val="006B1D2C"/>
    <w:rsid w:val="006B2026"/>
    <w:rsid w:val="006B2DA4"/>
    <w:rsid w:val="006B2E61"/>
    <w:rsid w:val="006B2F25"/>
    <w:rsid w:val="006B33A3"/>
    <w:rsid w:val="006B3798"/>
    <w:rsid w:val="006B38AA"/>
    <w:rsid w:val="006B39AF"/>
    <w:rsid w:val="006B407C"/>
    <w:rsid w:val="006B4443"/>
    <w:rsid w:val="006B48CF"/>
    <w:rsid w:val="006B4E89"/>
    <w:rsid w:val="006B52E7"/>
    <w:rsid w:val="006B58DD"/>
    <w:rsid w:val="006B5C17"/>
    <w:rsid w:val="006B5D37"/>
    <w:rsid w:val="006B60CC"/>
    <w:rsid w:val="006B6259"/>
    <w:rsid w:val="006B6A1D"/>
    <w:rsid w:val="006B6C97"/>
    <w:rsid w:val="006B6D7A"/>
    <w:rsid w:val="006B72B7"/>
    <w:rsid w:val="006B739F"/>
    <w:rsid w:val="006B73D0"/>
    <w:rsid w:val="006B73FB"/>
    <w:rsid w:val="006B7587"/>
    <w:rsid w:val="006B787D"/>
    <w:rsid w:val="006B7998"/>
    <w:rsid w:val="006B7A17"/>
    <w:rsid w:val="006B7AB5"/>
    <w:rsid w:val="006B7B0C"/>
    <w:rsid w:val="006B7CFD"/>
    <w:rsid w:val="006B7D92"/>
    <w:rsid w:val="006B7DF6"/>
    <w:rsid w:val="006C0045"/>
    <w:rsid w:val="006C01BE"/>
    <w:rsid w:val="006C0AB2"/>
    <w:rsid w:val="006C0D52"/>
    <w:rsid w:val="006C1309"/>
    <w:rsid w:val="006C1547"/>
    <w:rsid w:val="006C1B28"/>
    <w:rsid w:val="006C217D"/>
    <w:rsid w:val="006C2961"/>
    <w:rsid w:val="006C2B6D"/>
    <w:rsid w:val="006C2FA6"/>
    <w:rsid w:val="006C302B"/>
    <w:rsid w:val="006C3915"/>
    <w:rsid w:val="006C3A8B"/>
    <w:rsid w:val="006C4743"/>
    <w:rsid w:val="006C4932"/>
    <w:rsid w:val="006C4CF7"/>
    <w:rsid w:val="006C4D28"/>
    <w:rsid w:val="006C5041"/>
    <w:rsid w:val="006C519C"/>
    <w:rsid w:val="006C5312"/>
    <w:rsid w:val="006C53E5"/>
    <w:rsid w:val="006C580B"/>
    <w:rsid w:val="006C6153"/>
    <w:rsid w:val="006C6463"/>
    <w:rsid w:val="006C6806"/>
    <w:rsid w:val="006C7A26"/>
    <w:rsid w:val="006C7A4B"/>
    <w:rsid w:val="006C7ED8"/>
    <w:rsid w:val="006C7F0B"/>
    <w:rsid w:val="006D06CA"/>
    <w:rsid w:val="006D10C1"/>
    <w:rsid w:val="006D1237"/>
    <w:rsid w:val="006D13AB"/>
    <w:rsid w:val="006D153B"/>
    <w:rsid w:val="006D15D3"/>
    <w:rsid w:val="006D1A0F"/>
    <w:rsid w:val="006D29CF"/>
    <w:rsid w:val="006D2CE8"/>
    <w:rsid w:val="006D30EC"/>
    <w:rsid w:val="006D34DA"/>
    <w:rsid w:val="006D3B13"/>
    <w:rsid w:val="006D3D76"/>
    <w:rsid w:val="006D3ECC"/>
    <w:rsid w:val="006D3F6D"/>
    <w:rsid w:val="006D40C1"/>
    <w:rsid w:val="006D41C6"/>
    <w:rsid w:val="006D4CC9"/>
    <w:rsid w:val="006D53E6"/>
    <w:rsid w:val="006D5878"/>
    <w:rsid w:val="006D6102"/>
    <w:rsid w:val="006D614B"/>
    <w:rsid w:val="006D61B0"/>
    <w:rsid w:val="006D6294"/>
    <w:rsid w:val="006D6584"/>
    <w:rsid w:val="006D65D5"/>
    <w:rsid w:val="006D6917"/>
    <w:rsid w:val="006D6CCC"/>
    <w:rsid w:val="006D741E"/>
    <w:rsid w:val="006D7B02"/>
    <w:rsid w:val="006D7D61"/>
    <w:rsid w:val="006E02F3"/>
    <w:rsid w:val="006E08E5"/>
    <w:rsid w:val="006E0968"/>
    <w:rsid w:val="006E114B"/>
    <w:rsid w:val="006E2026"/>
    <w:rsid w:val="006E21C3"/>
    <w:rsid w:val="006E259F"/>
    <w:rsid w:val="006E2C59"/>
    <w:rsid w:val="006E2DD0"/>
    <w:rsid w:val="006E2DDE"/>
    <w:rsid w:val="006E36A0"/>
    <w:rsid w:val="006E5900"/>
    <w:rsid w:val="006E624E"/>
    <w:rsid w:val="006E671D"/>
    <w:rsid w:val="006E6F9C"/>
    <w:rsid w:val="006E7299"/>
    <w:rsid w:val="006E75F4"/>
    <w:rsid w:val="006E78D0"/>
    <w:rsid w:val="006E7A35"/>
    <w:rsid w:val="006E7ABE"/>
    <w:rsid w:val="006E7BCA"/>
    <w:rsid w:val="006E7E78"/>
    <w:rsid w:val="006F0117"/>
    <w:rsid w:val="006F0204"/>
    <w:rsid w:val="006F036F"/>
    <w:rsid w:val="006F03D7"/>
    <w:rsid w:val="006F0803"/>
    <w:rsid w:val="006F12A3"/>
    <w:rsid w:val="006F13BC"/>
    <w:rsid w:val="006F13F4"/>
    <w:rsid w:val="006F148C"/>
    <w:rsid w:val="006F151B"/>
    <w:rsid w:val="006F1543"/>
    <w:rsid w:val="006F16B5"/>
    <w:rsid w:val="006F16EC"/>
    <w:rsid w:val="006F175E"/>
    <w:rsid w:val="006F1A9C"/>
    <w:rsid w:val="006F1B6D"/>
    <w:rsid w:val="006F238C"/>
    <w:rsid w:val="006F25B0"/>
    <w:rsid w:val="006F27D4"/>
    <w:rsid w:val="006F2AF5"/>
    <w:rsid w:val="006F2C72"/>
    <w:rsid w:val="006F2EC1"/>
    <w:rsid w:val="006F3926"/>
    <w:rsid w:val="006F4046"/>
    <w:rsid w:val="006F4207"/>
    <w:rsid w:val="006F4514"/>
    <w:rsid w:val="006F480B"/>
    <w:rsid w:val="006F4B33"/>
    <w:rsid w:val="006F4F8B"/>
    <w:rsid w:val="006F531C"/>
    <w:rsid w:val="006F63F7"/>
    <w:rsid w:val="006F6820"/>
    <w:rsid w:val="006F685B"/>
    <w:rsid w:val="006F6E3A"/>
    <w:rsid w:val="006F6EF5"/>
    <w:rsid w:val="006F71F4"/>
    <w:rsid w:val="006F72CF"/>
    <w:rsid w:val="006F7351"/>
    <w:rsid w:val="006F73E8"/>
    <w:rsid w:val="007002B2"/>
    <w:rsid w:val="007004B4"/>
    <w:rsid w:val="007006F1"/>
    <w:rsid w:val="00700805"/>
    <w:rsid w:val="00700AB5"/>
    <w:rsid w:val="00700B83"/>
    <w:rsid w:val="00700BC8"/>
    <w:rsid w:val="00700E44"/>
    <w:rsid w:val="00700F64"/>
    <w:rsid w:val="00701330"/>
    <w:rsid w:val="0070149F"/>
    <w:rsid w:val="00701AB0"/>
    <w:rsid w:val="00701EA7"/>
    <w:rsid w:val="007032FE"/>
    <w:rsid w:val="007034BD"/>
    <w:rsid w:val="00703765"/>
    <w:rsid w:val="00703C7A"/>
    <w:rsid w:val="00703DC9"/>
    <w:rsid w:val="00703FAE"/>
    <w:rsid w:val="00704665"/>
    <w:rsid w:val="00704899"/>
    <w:rsid w:val="00704B8F"/>
    <w:rsid w:val="00704F53"/>
    <w:rsid w:val="00705076"/>
    <w:rsid w:val="0070588D"/>
    <w:rsid w:val="00705B48"/>
    <w:rsid w:val="00705C8E"/>
    <w:rsid w:val="00705E88"/>
    <w:rsid w:val="00706049"/>
    <w:rsid w:val="00706257"/>
    <w:rsid w:val="007072FE"/>
    <w:rsid w:val="00707998"/>
    <w:rsid w:val="00707D7F"/>
    <w:rsid w:val="007100FC"/>
    <w:rsid w:val="00710734"/>
    <w:rsid w:val="00710860"/>
    <w:rsid w:val="00711892"/>
    <w:rsid w:val="00711BD5"/>
    <w:rsid w:val="00712011"/>
    <w:rsid w:val="00712578"/>
    <w:rsid w:val="007126B7"/>
    <w:rsid w:val="0071283C"/>
    <w:rsid w:val="00713E6B"/>
    <w:rsid w:val="00714051"/>
    <w:rsid w:val="0071561B"/>
    <w:rsid w:val="00716069"/>
    <w:rsid w:val="00716ADF"/>
    <w:rsid w:val="00716F57"/>
    <w:rsid w:val="00717388"/>
    <w:rsid w:val="00717446"/>
    <w:rsid w:val="0071776E"/>
    <w:rsid w:val="00717860"/>
    <w:rsid w:val="00717ADD"/>
    <w:rsid w:val="00717E14"/>
    <w:rsid w:val="00717F1D"/>
    <w:rsid w:val="00720367"/>
    <w:rsid w:val="00720568"/>
    <w:rsid w:val="00720611"/>
    <w:rsid w:val="00720B80"/>
    <w:rsid w:val="00720DCF"/>
    <w:rsid w:val="00721106"/>
    <w:rsid w:val="00721A35"/>
    <w:rsid w:val="007221D3"/>
    <w:rsid w:val="007225B1"/>
    <w:rsid w:val="0072291B"/>
    <w:rsid w:val="00722A05"/>
    <w:rsid w:val="00722C7B"/>
    <w:rsid w:val="00722D07"/>
    <w:rsid w:val="00722D1D"/>
    <w:rsid w:val="00723BBF"/>
    <w:rsid w:val="00724745"/>
    <w:rsid w:val="00724C63"/>
    <w:rsid w:val="00724CB9"/>
    <w:rsid w:val="00724D41"/>
    <w:rsid w:val="00724E05"/>
    <w:rsid w:val="00724EE1"/>
    <w:rsid w:val="007259AE"/>
    <w:rsid w:val="00726116"/>
    <w:rsid w:val="0072623B"/>
    <w:rsid w:val="00726260"/>
    <w:rsid w:val="00726280"/>
    <w:rsid w:val="00727214"/>
    <w:rsid w:val="007274D5"/>
    <w:rsid w:val="0072754D"/>
    <w:rsid w:val="0072793B"/>
    <w:rsid w:val="00727977"/>
    <w:rsid w:val="007279F7"/>
    <w:rsid w:val="00727E0A"/>
    <w:rsid w:val="0073010E"/>
    <w:rsid w:val="007309C6"/>
    <w:rsid w:val="00731077"/>
    <w:rsid w:val="00731306"/>
    <w:rsid w:val="00731800"/>
    <w:rsid w:val="00731B1A"/>
    <w:rsid w:val="00731DF9"/>
    <w:rsid w:val="00731E9E"/>
    <w:rsid w:val="00731EF3"/>
    <w:rsid w:val="00731F50"/>
    <w:rsid w:val="00732526"/>
    <w:rsid w:val="007325E4"/>
    <w:rsid w:val="00732AD7"/>
    <w:rsid w:val="00732C32"/>
    <w:rsid w:val="00732DDC"/>
    <w:rsid w:val="0073308D"/>
    <w:rsid w:val="007330B3"/>
    <w:rsid w:val="00733C5A"/>
    <w:rsid w:val="007355D4"/>
    <w:rsid w:val="00735692"/>
    <w:rsid w:val="007359E9"/>
    <w:rsid w:val="00735C8C"/>
    <w:rsid w:val="00735DDB"/>
    <w:rsid w:val="007361D7"/>
    <w:rsid w:val="007367AB"/>
    <w:rsid w:val="00736BB5"/>
    <w:rsid w:val="007370AD"/>
    <w:rsid w:val="00737157"/>
    <w:rsid w:val="0073745A"/>
    <w:rsid w:val="00737C3A"/>
    <w:rsid w:val="0074025F"/>
    <w:rsid w:val="00740265"/>
    <w:rsid w:val="00740A9E"/>
    <w:rsid w:val="00740EE7"/>
    <w:rsid w:val="00741E45"/>
    <w:rsid w:val="007420DC"/>
    <w:rsid w:val="00742181"/>
    <w:rsid w:val="00742E10"/>
    <w:rsid w:val="00743FDD"/>
    <w:rsid w:val="007440A4"/>
    <w:rsid w:val="00744266"/>
    <w:rsid w:val="00744505"/>
    <w:rsid w:val="007449BE"/>
    <w:rsid w:val="007454AB"/>
    <w:rsid w:val="007456EB"/>
    <w:rsid w:val="00745991"/>
    <w:rsid w:val="00745AE3"/>
    <w:rsid w:val="00745AFA"/>
    <w:rsid w:val="0074667E"/>
    <w:rsid w:val="0074698B"/>
    <w:rsid w:val="00746A22"/>
    <w:rsid w:val="00746A36"/>
    <w:rsid w:val="00746D64"/>
    <w:rsid w:val="0074722F"/>
    <w:rsid w:val="00747363"/>
    <w:rsid w:val="00747435"/>
    <w:rsid w:val="0074770E"/>
    <w:rsid w:val="00747885"/>
    <w:rsid w:val="00747B7D"/>
    <w:rsid w:val="00747BD1"/>
    <w:rsid w:val="00750068"/>
    <w:rsid w:val="0075118F"/>
    <w:rsid w:val="007512AF"/>
    <w:rsid w:val="007517BD"/>
    <w:rsid w:val="00751E6C"/>
    <w:rsid w:val="00751FE4"/>
    <w:rsid w:val="00752085"/>
    <w:rsid w:val="0075284E"/>
    <w:rsid w:val="00752C4C"/>
    <w:rsid w:val="00752FA5"/>
    <w:rsid w:val="007534B8"/>
    <w:rsid w:val="00753606"/>
    <w:rsid w:val="0075387A"/>
    <w:rsid w:val="0075413D"/>
    <w:rsid w:val="0075420B"/>
    <w:rsid w:val="00754304"/>
    <w:rsid w:val="00754525"/>
    <w:rsid w:val="007548F7"/>
    <w:rsid w:val="00754AEA"/>
    <w:rsid w:val="007551C2"/>
    <w:rsid w:val="007554BC"/>
    <w:rsid w:val="00755821"/>
    <w:rsid w:val="00755864"/>
    <w:rsid w:val="00755CF4"/>
    <w:rsid w:val="0075623C"/>
    <w:rsid w:val="007562A6"/>
    <w:rsid w:val="00756361"/>
    <w:rsid w:val="00756BE3"/>
    <w:rsid w:val="007579C9"/>
    <w:rsid w:val="00757C6E"/>
    <w:rsid w:val="00757F4B"/>
    <w:rsid w:val="007602E3"/>
    <w:rsid w:val="007609C1"/>
    <w:rsid w:val="0076108B"/>
    <w:rsid w:val="0076110F"/>
    <w:rsid w:val="00761865"/>
    <w:rsid w:val="00761A38"/>
    <w:rsid w:val="00761FE1"/>
    <w:rsid w:val="007620D4"/>
    <w:rsid w:val="00762754"/>
    <w:rsid w:val="007627CE"/>
    <w:rsid w:val="00762C6E"/>
    <w:rsid w:val="00762DA2"/>
    <w:rsid w:val="00762F00"/>
    <w:rsid w:val="00762F1F"/>
    <w:rsid w:val="00763017"/>
    <w:rsid w:val="007630B0"/>
    <w:rsid w:val="007631A0"/>
    <w:rsid w:val="00763E2D"/>
    <w:rsid w:val="007640E4"/>
    <w:rsid w:val="00764744"/>
    <w:rsid w:val="00765505"/>
    <w:rsid w:val="007655A6"/>
    <w:rsid w:val="007663BD"/>
    <w:rsid w:val="007663C8"/>
    <w:rsid w:val="0076647B"/>
    <w:rsid w:val="007669D4"/>
    <w:rsid w:val="007674F3"/>
    <w:rsid w:val="00767A6F"/>
    <w:rsid w:val="00767A7A"/>
    <w:rsid w:val="00770021"/>
    <w:rsid w:val="007703E4"/>
    <w:rsid w:val="0077059A"/>
    <w:rsid w:val="0077084B"/>
    <w:rsid w:val="00770ACF"/>
    <w:rsid w:val="00770DE6"/>
    <w:rsid w:val="00770E0F"/>
    <w:rsid w:val="0077108C"/>
    <w:rsid w:val="00771223"/>
    <w:rsid w:val="00771369"/>
    <w:rsid w:val="00771F3B"/>
    <w:rsid w:val="0077203C"/>
    <w:rsid w:val="00772041"/>
    <w:rsid w:val="007720DC"/>
    <w:rsid w:val="0077224D"/>
    <w:rsid w:val="007722B0"/>
    <w:rsid w:val="0077237B"/>
    <w:rsid w:val="00772ED5"/>
    <w:rsid w:val="0077337F"/>
    <w:rsid w:val="007736F7"/>
    <w:rsid w:val="0077397C"/>
    <w:rsid w:val="00773AFC"/>
    <w:rsid w:val="00773C5B"/>
    <w:rsid w:val="0077401D"/>
    <w:rsid w:val="0077427C"/>
    <w:rsid w:val="0077447B"/>
    <w:rsid w:val="00774AC6"/>
    <w:rsid w:val="00775B9E"/>
    <w:rsid w:val="00775C41"/>
    <w:rsid w:val="00776B57"/>
    <w:rsid w:val="00776BB4"/>
    <w:rsid w:val="00776C0D"/>
    <w:rsid w:val="007771E1"/>
    <w:rsid w:val="007778E4"/>
    <w:rsid w:val="00777A14"/>
    <w:rsid w:val="00777AAF"/>
    <w:rsid w:val="007800F9"/>
    <w:rsid w:val="00780566"/>
    <w:rsid w:val="0078075C"/>
    <w:rsid w:val="00780A61"/>
    <w:rsid w:val="00780C04"/>
    <w:rsid w:val="00780C3D"/>
    <w:rsid w:val="00780CA6"/>
    <w:rsid w:val="00780F45"/>
    <w:rsid w:val="0078105D"/>
    <w:rsid w:val="00781458"/>
    <w:rsid w:val="007821FB"/>
    <w:rsid w:val="00782284"/>
    <w:rsid w:val="0078247E"/>
    <w:rsid w:val="007824E0"/>
    <w:rsid w:val="00782601"/>
    <w:rsid w:val="00782BDD"/>
    <w:rsid w:val="00782D13"/>
    <w:rsid w:val="00782D73"/>
    <w:rsid w:val="00782FAA"/>
    <w:rsid w:val="00783127"/>
    <w:rsid w:val="00784462"/>
    <w:rsid w:val="0078474B"/>
    <w:rsid w:val="00784881"/>
    <w:rsid w:val="00784909"/>
    <w:rsid w:val="00785195"/>
    <w:rsid w:val="00785D92"/>
    <w:rsid w:val="00785DD1"/>
    <w:rsid w:val="0078627D"/>
    <w:rsid w:val="007868F7"/>
    <w:rsid w:val="00786FD1"/>
    <w:rsid w:val="00787397"/>
    <w:rsid w:val="007878A9"/>
    <w:rsid w:val="0078797B"/>
    <w:rsid w:val="00787AE6"/>
    <w:rsid w:val="00787C2B"/>
    <w:rsid w:val="00787CB8"/>
    <w:rsid w:val="00790395"/>
    <w:rsid w:val="00790679"/>
    <w:rsid w:val="0079083D"/>
    <w:rsid w:val="00790D84"/>
    <w:rsid w:val="0079126F"/>
    <w:rsid w:val="00791B7C"/>
    <w:rsid w:val="00791D38"/>
    <w:rsid w:val="00791EB6"/>
    <w:rsid w:val="007926EE"/>
    <w:rsid w:val="007928F2"/>
    <w:rsid w:val="00792CEC"/>
    <w:rsid w:val="007931F7"/>
    <w:rsid w:val="0079331D"/>
    <w:rsid w:val="00793FF8"/>
    <w:rsid w:val="0079412B"/>
    <w:rsid w:val="0079471C"/>
    <w:rsid w:val="00794DD2"/>
    <w:rsid w:val="00795914"/>
    <w:rsid w:val="0079595A"/>
    <w:rsid w:val="00795E82"/>
    <w:rsid w:val="007961B5"/>
    <w:rsid w:val="007975DB"/>
    <w:rsid w:val="0079766A"/>
    <w:rsid w:val="007A0231"/>
    <w:rsid w:val="007A03ED"/>
    <w:rsid w:val="007A0AA5"/>
    <w:rsid w:val="007A10AF"/>
    <w:rsid w:val="007A1F92"/>
    <w:rsid w:val="007A20CE"/>
    <w:rsid w:val="007A22E5"/>
    <w:rsid w:val="007A232F"/>
    <w:rsid w:val="007A2589"/>
    <w:rsid w:val="007A2698"/>
    <w:rsid w:val="007A2810"/>
    <w:rsid w:val="007A2D78"/>
    <w:rsid w:val="007A2F2A"/>
    <w:rsid w:val="007A3808"/>
    <w:rsid w:val="007A3850"/>
    <w:rsid w:val="007A3A48"/>
    <w:rsid w:val="007A3AEC"/>
    <w:rsid w:val="007A3BF0"/>
    <w:rsid w:val="007A3F22"/>
    <w:rsid w:val="007A417E"/>
    <w:rsid w:val="007A44BC"/>
    <w:rsid w:val="007A458A"/>
    <w:rsid w:val="007A45F1"/>
    <w:rsid w:val="007A4BB8"/>
    <w:rsid w:val="007A547A"/>
    <w:rsid w:val="007A5519"/>
    <w:rsid w:val="007A5565"/>
    <w:rsid w:val="007A5591"/>
    <w:rsid w:val="007A55C8"/>
    <w:rsid w:val="007A5761"/>
    <w:rsid w:val="007A5BD0"/>
    <w:rsid w:val="007A5C1A"/>
    <w:rsid w:val="007A6BB3"/>
    <w:rsid w:val="007A6E41"/>
    <w:rsid w:val="007A7235"/>
    <w:rsid w:val="007A77DD"/>
    <w:rsid w:val="007A781F"/>
    <w:rsid w:val="007A785E"/>
    <w:rsid w:val="007A7B5E"/>
    <w:rsid w:val="007A7ED7"/>
    <w:rsid w:val="007B0201"/>
    <w:rsid w:val="007B0411"/>
    <w:rsid w:val="007B0C80"/>
    <w:rsid w:val="007B0CF7"/>
    <w:rsid w:val="007B1563"/>
    <w:rsid w:val="007B158C"/>
    <w:rsid w:val="007B171B"/>
    <w:rsid w:val="007B1D09"/>
    <w:rsid w:val="007B1E27"/>
    <w:rsid w:val="007B22AC"/>
    <w:rsid w:val="007B24B1"/>
    <w:rsid w:val="007B24EE"/>
    <w:rsid w:val="007B27A3"/>
    <w:rsid w:val="007B3208"/>
    <w:rsid w:val="007B3643"/>
    <w:rsid w:val="007B36A4"/>
    <w:rsid w:val="007B3BD7"/>
    <w:rsid w:val="007B3F95"/>
    <w:rsid w:val="007B4257"/>
    <w:rsid w:val="007B43BC"/>
    <w:rsid w:val="007B4AAE"/>
    <w:rsid w:val="007B4BC4"/>
    <w:rsid w:val="007B5149"/>
    <w:rsid w:val="007B5A42"/>
    <w:rsid w:val="007B5D05"/>
    <w:rsid w:val="007B5FEC"/>
    <w:rsid w:val="007B639A"/>
    <w:rsid w:val="007B64B5"/>
    <w:rsid w:val="007B6536"/>
    <w:rsid w:val="007B6596"/>
    <w:rsid w:val="007B7025"/>
    <w:rsid w:val="007B749B"/>
    <w:rsid w:val="007B767F"/>
    <w:rsid w:val="007B76A6"/>
    <w:rsid w:val="007B7796"/>
    <w:rsid w:val="007B7E71"/>
    <w:rsid w:val="007C0014"/>
    <w:rsid w:val="007C031D"/>
    <w:rsid w:val="007C032B"/>
    <w:rsid w:val="007C09C0"/>
    <w:rsid w:val="007C0A29"/>
    <w:rsid w:val="007C0DE9"/>
    <w:rsid w:val="007C11A9"/>
    <w:rsid w:val="007C13F0"/>
    <w:rsid w:val="007C148A"/>
    <w:rsid w:val="007C160A"/>
    <w:rsid w:val="007C25E6"/>
    <w:rsid w:val="007C274E"/>
    <w:rsid w:val="007C2AE5"/>
    <w:rsid w:val="007C2CDF"/>
    <w:rsid w:val="007C2ED3"/>
    <w:rsid w:val="007C3237"/>
    <w:rsid w:val="007C34CB"/>
    <w:rsid w:val="007C3511"/>
    <w:rsid w:val="007C358F"/>
    <w:rsid w:val="007C387C"/>
    <w:rsid w:val="007C400A"/>
    <w:rsid w:val="007C481D"/>
    <w:rsid w:val="007C4C62"/>
    <w:rsid w:val="007C4D1F"/>
    <w:rsid w:val="007C504C"/>
    <w:rsid w:val="007C5696"/>
    <w:rsid w:val="007C5950"/>
    <w:rsid w:val="007C59F1"/>
    <w:rsid w:val="007C5AB0"/>
    <w:rsid w:val="007C5E2E"/>
    <w:rsid w:val="007C67EC"/>
    <w:rsid w:val="007C6965"/>
    <w:rsid w:val="007C712B"/>
    <w:rsid w:val="007C7E5A"/>
    <w:rsid w:val="007C7FF6"/>
    <w:rsid w:val="007D024A"/>
    <w:rsid w:val="007D097F"/>
    <w:rsid w:val="007D0E29"/>
    <w:rsid w:val="007D0E6B"/>
    <w:rsid w:val="007D127F"/>
    <w:rsid w:val="007D1EF9"/>
    <w:rsid w:val="007D22EA"/>
    <w:rsid w:val="007D28A7"/>
    <w:rsid w:val="007D2A1C"/>
    <w:rsid w:val="007D2BE7"/>
    <w:rsid w:val="007D2FF3"/>
    <w:rsid w:val="007D3246"/>
    <w:rsid w:val="007D3255"/>
    <w:rsid w:val="007D38BF"/>
    <w:rsid w:val="007D3BD2"/>
    <w:rsid w:val="007D3BE4"/>
    <w:rsid w:val="007D41BA"/>
    <w:rsid w:val="007D431C"/>
    <w:rsid w:val="007D43B1"/>
    <w:rsid w:val="007D49F6"/>
    <w:rsid w:val="007D4ED8"/>
    <w:rsid w:val="007D5157"/>
    <w:rsid w:val="007D5299"/>
    <w:rsid w:val="007D5701"/>
    <w:rsid w:val="007D5B71"/>
    <w:rsid w:val="007D6196"/>
    <w:rsid w:val="007D65BC"/>
    <w:rsid w:val="007D65D9"/>
    <w:rsid w:val="007D67B3"/>
    <w:rsid w:val="007D6801"/>
    <w:rsid w:val="007D6B32"/>
    <w:rsid w:val="007D6BA6"/>
    <w:rsid w:val="007D6F10"/>
    <w:rsid w:val="007D7554"/>
    <w:rsid w:val="007D7A30"/>
    <w:rsid w:val="007D7EEF"/>
    <w:rsid w:val="007E0717"/>
    <w:rsid w:val="007E0A1C"/>
    <w:rsid w:val="007E0F96"/>
    <w:rsid w:val="007E0FF6"/>
    <w:rsid w:val="007E13DB"/>
    <w:rsid w:val="007E150A"/>
    <w:rsid w:val="007E1A00"/>
    <w:rsid w:val="007E1AD8"/>
    <w:rsid w:val="007E1C21"/>
    <w:rsid w:val="007E1ECF"/>
    <w:rsid w:val="007E22C5"/>
    <w:rsid w:val="007E25DB"/>
    <w:rsid w:val="007E260A"/>
    <w:rsid w:val="007E2D46"/>
    <w:rsid w:val="007E3592"/>
    <w:rsid w:val="007E3983"/>
    <w:rsid w:val="007E39E7"/>
    <w:rsid w:val="007E4569"/>
    <w:rsid w:val="007E4835"/>
    <w:rsid w:val="007E496E"/>
    <w:rsid w:val="007E50BF"/>
    <w:rsid w:val="007E51C2"/>
    <w:rsid w:val="007E555F"/>
    <w:rsid w:val="007E556F"/>
    <w:rsid w:val="007E58F6"/>
    <w:rsid w:val="007E5AF8"/>
    <w:rsid w:val="007E5D69"/>
    <w:rsid w:val="007E5F37"/>
    <w:rsid w:val="007E62C5"/>
    <w:rsid w:val="007E62D3"/>
    <w:rsid w:val="007E6843"/>
    <w:rsid w:val="007E6A1B"/>
    <w:rsid w:val="007E6AFC"/>
    <w:rsid w:val="007E77C5"/>
    <w:rsid w:val="007F04C8"/>
    <w:rsid w:val="007F0722"/>
    <w:rsid w:val="007F1023"/>
    <w:rsid w:val="007F10E3"/>
    <w:rsid w:val="007F13C8"/>
    <w:rsid w:val="007F1434"/>
    <w:rsid w:val="007F1927"/>
    <w:rsid w:val="007F194E"/>
    <w:rsid w:val="007F1C33"/>
    <w:rsid w:val="007F2156"/>
    <w:rsid w:val="007F21CC"/>
    <w:rsid w:val="007F2F08"/>
    <w:rsid w:val="007F322E"/>
    <w:rsid w:val="007F361C"/>
    <w:rsid w:val="007F3EEB"/>
    <w:rsid w:val="007F4DF0"/>
    <w:rsid w:val="007F4EC7"/>
    <w:rsid w:val="007F5800"/>
    <w:rsid w:val="007F5B63"/>
    <w:rsid w:val="007F6050"/>
    <w:rsid w:val="007F639B"/>
    <w:rsid w:val="007F6581"/>
    <w:rsid w:val="007F73B2"/>
    <w:rsid w:val="007F7A0D"/>
    <w:rsid w:val="007F7BC8"/>
    <w:rsid w:val="007F7CC5"/>
    <w:rsid w:val="007F7ECB"/>
    <w:rsid w:val="008004D2"/>
    <w:rsid w:val="00800AC2"/>
    <w:rsid w:val="00801405"/>
    <w:rsid w:val="0080186D"/>
    <w:rsid w:val="00801AC4"/>
    <w:rsid w:val="00801C7D"/>
    <w:rsid w:val="00801FB2"/>
    <w:rsid w:val="00802088"/>
    <w:rsid w:val="00802C4B"/>
    <w:rsid w:val="00803C50"/>
    <w:rsid w:val="00804245"/>
    <w:rsid w:val="00804714"/>
    <w:rsid w:val="008049CE"/>
    <w:rsid w:val="0080517E"/>
    <w:rsid w:val="008053EB"/>
    <w:rsid w:val="008054B6"/>
    <w:rsid w:val="0080570A"/>
    <w:rsid w:val="00805B07"/>
    <w:rsid w:val="00805DD2"/>
    <w:rsid w:val="00806787"/>
    <w:rsid w:val="00806996"/>
    <w:rsid w:val="00806D23"/>
    <w:rsid w:val="0080701C"/>
    <w:rsid w:val="00807416"/>
    <w:rsid w:val="00807490"/>
    <w:rsid w:val="00807CCF"/>
    <w:rsid w:val="00810342"/>
    <w:rsid w:val="00810526"/>
    <w:rsid w:val="008107B1"/>
    <w:rsid w:val="00810C09"/>
    <w:rsid w:val="00810E1A"/>
    <w:rsid w:val="00811025"/>
    <w:rsid w:val="00811307"/>
    <w:rsid w:val="008113FE"/>
    <w:rsid w:val="00811F1F"/>
    <w:rsid w:val="00811F26"/>
    <w:rsid w:val="00811F30"/>
    <w:rsid w:val="00811FE4"/>
    <w:rsid w:val="00812A60"/>
    <w:rsid w:val="00812CB4"/>
    <w:rsid w:val="008130FC"/>
    <w:rsid w:val="00813AF3"/>
    <w:rsid w:val="00813B40"/>
    <w:rsid w:val="00813B88"/>
    <w:rsid w:val="00813F6D"/>
    <w:rsid w:val="008140A6"/>
    <w:rsid w:val="00814262"/>
    <w:rsid w:val="0081429D"/>
    <w:rsid w:val="00814604"/>
    <w:rsid w:val="00814983"/>
    <w:rsid w:val="00814BFA"/>
    <w:rsid w:val="00814D31"/>
    <w:rsid w:val="00814E82"/>
    <w:rsid w:val="0081517C"/>
    <w:rsid w:val="008153FB"/>
    <w:rsid w:val="00816365"/>
    <w:rsid w:val="008163F1"/>
    <w:rsid w:val="008168B8"/>
    <w:rsid w:val="00816DE0"/>
    <w:rsid w:val="00817229"/>
    <w:rsid w:val="00817584"/>
    <w:rsid w:val="00817B43"/>
    <w:rsid w:val="0082014C"/>
    <w:rsid w:val="00820B64"/>
    <w:rsid w:val="00820ED0"/>
    <w:rsid w:val="008216B8"/>
    <w:rsid w:val="00821D25"/>
    <w:rsid w:val="00821D99"/>
    <w:rsid w:val="00822024"/>
    <w:rsid w:val="00822468"/>
    <w:rsid w:val="0082249A"/>
    <w:rsid w:val="0082249C"/>
    <w:rsid w:val="00822640"/>
    <w:rsid w:val="00822A6F"/>
    <w:rsid w:val="00822B2A"/>
    <w:rsid w:val="00822D00"/>
    <w:rsid w:val="00822D8D"/>
    <w:rsid w:val="008231CD"/>
    <w:rsid w:val="008234A7"/>
    <w:rsid w:val="00823749"/>
    <w:rsid w:val="00824002"/>
    <w:rsid w:val="008245DD"/>
    <w:rsid w:val="008245EF"/>
    <w:rsid w:val="008248E6"/>
    <w:rsid w:val="00824BF5"/>
    <w:rsid w:val="00825305"/>
    <w:rsid w:val="0082544C"/>
    <w:rsid w:val="00825D99"/>
    <w:rsid w:val="008265B6"/>
    <w:rsid w:val="00826BCB"/>
    <w:rsid w:val="00827011"/>
    <w:rsid w:val="008274F0"/>
    <w:rsid w:val="00827901"/>
    <w:rsid w:val="00827C50"/>
    <w:rsid w:val="00827C78"/>
    <w:rsid w:val="008309EC"/>
    <w:rsid w:val="00830AAD"/>
    <w:rsid w:val="00830B0B"/>
    <w:rsid w:val="00830BDD"/>
    <w:rsid w:val="00830EF4"/>
    <w:rsid w:val="00830EFA"/>
    <w:rsid w:val="008311F7"/>
    <w:rsid w:val="008314E1"/>
    <w:rsid w:val="0083153D"/>
    <w:rsid w:val="00831769"/>
    <w:rsid w:val="00831C1D"/>
    <w:rsid w:val="0083212A"/>
    <w:rsid w:val="0083218B"/>
    <w:rsid w:val="008321E0"/>
    <w:rsid w:val="008327D3"/>
    <w:rsid w:val="00833A45"/>
    <w:rsid w:val="00833BEE"/>
    <w:rsid w:val="00834414"/>
    <w:rsid w:val="008347B7"/>
    <w:rsid w:val="00834CAE"/>
    <w:rsid w:val="00835235"/>
    <w:rsid w:val="00835586"/>
    <w:rsid w:val="00835C27"/>
    <w:rsid w:val="00835E24"/>
    <w:rsid w:val="00835FDE"/>
    <w:rsid w:val="0083633D"/>
    <w:rsid w:val="0083642D"/>
    <w:rsid w:val="008368AD"/>
    <w:rsid w:val="008368FE"/>
    <w:rsid w:val="00836947"/>
    <w:rsid w:val="00837488"/>
    <w:rsid w:val="0083757A"/>
    <w:rsid w:val="008376F9"/>
    <w:rsid w:val="0083780B"/>
    <w:rsid w:val="00837EBB"/>
    <w:rsid w:val="00837F77"/>
    <w:rsid w:val="008400F9"/>
    <w:rsid w:val="0084034C"/>
    <w:rsid w:val="008403C4"/>
    <w:rsid w:val="008405DB"/>
    <w:rsid w:val="00840C25"/>
    <w:rsid w:val="00841219"/>
    <w:rsid w:val="0084135A"/>
    <w:rsid w:val="008414C3"/>
    <w:rsid w:val="008415C2"/>
    <w:rsid w:val="00841D8F"/>
    <w:rsid w:val="0084229E"/>
    <w:rsid w:val="008425FA"/>
    <w:rsid w:val="00842775"/>
    <w:rsid w:val="00842866"/>
    <w:rsid w:val="008429BB"/>
    <w:rsid w:val="00842DA1"/>
    <w:rsid w:val="0084338C"/>
    <w:rsid w:val="0084355F"/>
    <w:rsid w:val="0084399B"/>
    <w:rsid w:val="00843C48"/>
    <w:rsid w:val="0084432D"/>
    <w:rsid w:val="00844966"/>
    <w:rsid w:val="00844A55"/>
    <w:rsid w:val="00844B74"/>
    <w:rsid w:val="00844BA6"/>
    <w:rsid w:val="00845731"/>
    <w:rsid w:val="00845824"/>
    <w:rsid w:val="00846352"/>
    <w:rsid w:val="008467A8"/>
    <w:rsid w:val="00846875"/>
    <w:rsid w:val="00846BCC"/>
    <w:rsid w:val="00846C89"/>
    <w:rsid w:val="008475E0"/>
    <w:rsid w:val="0084768C"/>
    <w:rsid w:val="008476C3"/>
    <w:rsid w:val="00847BFC"/>
    <w:rsid w:val="00847D17"/>
    <w:rsid w:val="0085000D"/>
    <w:rsid w:val="00850202"/>
    <w:rsid w:val="00850765"/>
    <w:rsid w:val="00850A87"/>
    <w:rsid w:val="00850C5E"/>
    <w:rsid w:val="00850CEB"/>
    <w:rsid w:val="008519E7"/>
    <w:rsid w:val="00851ACA"/>
    <w:rsid w:val="00851FC2"/>
    <w:rsid w:val="00852348"/>
    <w:rsid w:val="00852869"/>
    <w:rsid w:val="0085292E"/>
    <w:rsid w:val="00852E31"/>
    <w:rsid w:val="00852E87"/>
    <w:rsid w:val="00853025"/>
    <w:rsid w:val="0085321A"/>
    <w:rsid w:val="0085343F"/>
    <w:rsid w:val="00853682"/>
    <w:rsid w:val="008539D5"/>
    <w:rsid w:val="00853D77"/>
    <w:rsid w:val="00853D8E"/>
    <w:rsid w:val="008543B3"/>
    <w:rsid w:val="00854E47"/>
    <w:rsid w:val="00854F53"/>
    <w:rsid w:val="00855882"/>
    <w:rsid w:val="0085626E"/>
    <w:rsid w:val="00856741"/>
    <w:rsid w:val="008569B1"/>
    <w:rsid w:val="00856F33"/>
    <w:rsid w:val="00857013"/>
    <w:rsid w:val="008576C9"/>
    <w:rsid w:val="008600E2"/>
    <w:rsid w:val="0086015C"/>
    <w:rsid w:val="0086029A"/>
    <w:rsid w:val="008608A6"/>
    <w:rsid w:val="008611E2"/>
    <w:rsid w:val="008612D9"/>
    <w:rsid w:val="00861400"/>
    <w:rsid w:val="008615FA"/>
    <w:rsid w:val="008617D2"/>
    <w:rsid w:val="00861B63"/>
    <w:rsid w:val="0086230B"/>
    <w:rsid w:val="00862473"/>
    <w:rsid w:val="00862585"/>
    <w:rsid w:val="00862D9A"/>
    <w:rsid w:val="00862FE2"/>
    <w:rsid w:val="0086306B"/>
    <w:rsid w:val="008637FF"/>
    <w:rsid w:val="00864084"/>
    <w:rsid w:val="00864737"/>
    <w:rsid w:val="008649AB"/>
    <w:rsid w:val="00864E00"/>
    <w:rsid w:val="00864F0D"/>
    <w:rsid w:val="00865442"/>
    <w:rsid w:val="0086589F"/>
    <w:rsid w:val="00865B39"/>
    <w:rsid w:val="00865B85"/>
    <w:rsid w:val="00865C27"/>
    <w:rsid w:val="00866310"/>
    <w:rsid w:val="008663A1"/>
    <w:rsid w:val="0086664B"/>
    <w:rsid w:val="008667C5"/>
    <w:rsid w:val="008670DD"/>
    <w:rsid w:val="008671D9"/>
    <w:rsid w:val="008672A2"/>
    <w:rsid w:val="0086774C"/>
    <w:rsid w:val="00867C2F"/>
    <w:rsid w:val="00870230"/>
    <w:rsid w:val="008703EF"/>
    <w:rsid w:val="00870548"/>
    <w:rsid w:val="00870BDC"/>
    <w:rsid w:val="00871505"/>
    <w:rsid w:val="0087156A"/>
    <w:rsid w:val="00871A3C"/>
    <w:rsid w:val="00871B20"/>
    <w:rsid w:val="00871DCD"/>
    <w:rsid w:val="00871EE7"/>
    <w:rsid w:val="00872314"/>
    <w:rsid w:val="008724A5"/>
    <w:rsid w:val="0087282D"/>
    <w:rsid w:val="0087290F"/>
    <w:rsid w:val="00872B51"/>
    <w:rsid w:val="00872FE3"/>
    <w:rsid w:val="0087320B"/>
    <w:rsid w:val="008733F9"/>
    <w:rsid w:val="008735C6"/>
    <w:rsid w:val="0087496E"/>
    <w:rsid w:val="008753B9"/>
    <w:rsid w:val="00875622"/>
    <w:rsid w:val="00875856"/>
    <w:rsid w:val="00876446"/>
    <w:rsid w:val="00876D84"/>
    <w:rsid w:val="00876D8F"/>
    <w:rsid w:val="00876D95"/>
    <w:rsid w:val="0087724D"/>
    <w:rsid w:val="008775AC"/>
    <w:rsid w:val="00877F03"/>
    <w:rsid w:val="0088053A"/>
    <w:rsid w:val="0088075C"/>
    <w:rsid w:val="00880768"/>
    <w:rsid w:val="0088099A"/>
    <w:rsid w:val="00881125"/>
    <w:rsid w:val="00881343"/>
    <w:rsid w:val="00881C30"/>
    <w:rsid w:val="00882515"/>
    <w:rsid w:val="0088288B"/>
    <w:rsid w:val="0088290A"/>
    <w:rsid w:val="00882A4F"/>
    <w:rsid w:val="00882C42"/>
    <w:rsid w:val="00882D72"/>
    <w:rsid w:val="00882DBF"/>
    <w:rsid w:val="00883229"/>
    <w:rsid w:val="0088322F"/>
    <w:rsid w:val="00883A7F"/>
    <w:rsid w:val="00883E55"/>
    <w:rsid w:val="008843AE"/>
    <w:rsid w:val="008851AA"/>
    <w:rsid w:val="0088561F"/>
    <w:rsid w:val="00885B09"/>
    <w:rsid w:val="00885CB3"/>
    <w:rsid w:val="00885D05"/>
    <w:rsid w:val="00886B67"/>
    <w:rsid w:val="00886C29"/>
    <w:rsid w:val="00887276"/>
    <w:rsid w:val="00887568"/>
    <w:rsid w:val="0088756C"/>
    <w:rsid w:val="008875C0"/>
    <w:rsid w:val="00887674"/>
    <w:rsid w:val="00887715"/>
    <w:rsid w:val="008878D7"/>
    <w:rsid w:val="008879B6"/>
    <w:rsid w:val="00887BD6"/>
    <w:rsid w:val="00890AFF"/>
    <w:rsid w:val="00890CA9"/>
    <w:rsid w:val="00890F0E"/>
    <w:rsid w:val="00891022"/>
    <w:rsid w:val="008911D8"/>
    <w:rsid w:val="00891A95"/>
    <w:rsid w:val="00892029"/>
    <w:rsid w:val="008920F9"/>
    <w:rsid w:val="00892320"/>
    <w:rsid w:val="0089236D"/>
    <w:rsid w:val="00892B33"/>
    <w:rsid w:val="00892B64"/>
    <w:rsid w:val="00893270"/>
    <w:rsid w:val="008938BB"/>
    <w:rsid w:val="00893939"/>
    <w:rsid w:val="00893D35"/>
    <w:rsid w:val="00893D75"/>
    <w:rsid w:val="00893DF2"/>
    <w:rsid w:val="0089404B"/>
    <w:rsid w:val="008941DF"/>
    <w:rsid w:val="0089426F"/>
    <w:rsid w:val="008943EC"/>
    <w:rsid w:val="008953AC"/>
    <w:rsid w:val="00895414"/>
    <w:rsid w:val="008959AC"/>
    <w:rsid w:val="00895C30"/>
    <w:rsid w:val="00896476"/>
    <w:rsid w:val="008964E6"/>
    <w:rsid w:val="00896578"/>
    <w:rsid w:val="00896B66"/>
    <w:rsid w:val="00897008"/>
    <w:rsid w:val="008976AC"/>
    <w:rsid w:val="008976E5"/>
    <w:rsid w:val="00897C8A"/>
    <w:rsid w:val="00897D8C"/>
    <w:rsid w:val="008A0415"/>
    <w:rsid w:val="008A0602"/>
    <w:rsid w:val="008A0627"/>
    <w:rsid w:val="008A0885"/>
    <w:rsid w:val="008A0E61"/>
    <w:rsid w:val="008A1684"/>
    <w:rsid w:val="008A177D"/>
    <w:rsid w:val="008A1B8F"/>
    <w:rsid w:val="008A1FD6"/>
    <w:rsid w:val="008A2045"/>
    <w:rsid w:val="008A290B"/>
    <w:rsid w:val="008A2993"/>
    <w:rsid w:val="008A2CBE"/>
    <w:rsid w:val="008A2ECA"/>
    <w:rsid w:val="008A2F3C"/>
    <w:rsid w:val="008A32FE"/>
    <w:rsid w:val="008A3478"/>
    <w:rsid w:val="008A3E42"/>
    <w:rsid w:val="008A3EFA"/>
    <w:rsid w:val="008A4450"/>
    <w:rsid w:val="008A4C30"/>
    <w:rsid w:val="008A4E86"/>
    <w:rsid w:val="008A6059"/>
    <w:rsid w:val="008A648E"/>
    <w:rsid w:val="008A738E"/>
    <w:rsid w:val="008A73B6"/>
    <w:rsid w:val="008A7D6F"/>
    <w:rsid w:val="008A7DE6"/>
    <w:rsid w:val="008A802D"/>
    <w:rsid w:val="008B00E8"/>
    <w:rsid w:val="008B014A"/>
    <w:rsid w:val="008B0708"/>
    <w:rsid w:val="008B0E76"/>
    <w:rsid w:val="008B1041"/>
    <w:rsid w:val="008B10B3"/>
    <w:rsid w:val="008B1199"/>
    <w:rsid w:val="008B11B3"/>
    <w:rsid w:val="008B14F1"/>
    <w:rsid w:val="008B16FD"/>
    <w:rsid w:val="008B170C"/>
    <w:rsid w:val="008B2627"/>
    <w:rsid w:val="008B26B1"/>
    <w:rsid w:val="008B2759"/>
    <w:rsid w:val="008B29BA"/>
    <w:rsid w:val="008B2BBB"/>
    <w:rsid w:val="008B2D7B"/>
    <w:rsid w:val="008B2F82"/>
    <w:rsid w:val="008B3046"/>
    <w:rsid w:val="008B3860"/>
    <w:rsid w:val="008B45D6"/>
    <w:rsid w:val="008B4A6D"/>
    <w:rsid w:val="008B5378"/>
    <w:rsid w:val="008B65EF"/>
    <w:rsid w:val="008B6E1E"/>
    <w:rsid w:val="008B71C9"/>
    <w:rsid w:val="008B71E4"/>
    <w:rsid w:val="008B7467"/>
    <w:rsid w:val="008B7CDC"/>
    <w:rsid w:val="008B7E95"/>
    <w:rsid w:val="008C03DB"/>
    <w:rsid w:val="008C08CF"/>
    <w:rsid w:val="008C09C6"/>
    <w:rsid w:val="008C0E51"/>
    <w:rsid w:val="008C0FCA"/>
    <w:rsid w:val="008C108A"/>
    <w:rsid w:val="008C1127"/>
    <w:rsid w:val="008C17C8"/>
    <w:rsid w:val="008C1A88"/>
    <w:rsid w:val="008C1C78"/>
    <w:rsid w:val="008C2033"/>
    <w:rsid w:val="008C2143"/>
    <w:rsid w:val="008C252A"/>
    <w:rsid w:val="008C2656"/>
    <w:rsid w:val="008C2774"/>
    <w:rsid w:val="008C2A5A"/>
    <w:rsid w:val="008C2C0E"/>
    <w:rsid w:val="008C34BB"/>
    <w:rsid w:val="008C34DB"/>
    <w:rsid w:val="008C355E"/>
    <w:rsid w:val="008C35C2"/>
    <w:rsid w:val="008C3C13"/>
    <w:rsid w:val="008C486D"/>
    <w:rsid w:val="008C489C"/>
    <w:rsid w:val="008C48EA"/>
    <w:rsid w:val="008C4F8B"/>
    <w:rsid w:val="008C5289"/>
    <w:rsid w:val="008C52B8"/>
    <w:rsid w:val="008C532E"/>
    <w:rsid w:val="008C5498"/>
    <w:rsid w:val="008C554E"/>
    <w:rsid w:val="008C5711"/>
    <w:rsid w:val="008C5883"/>
    <w:rsid w:val="008C5B50"/>
    <w:rsid w:val="008C5B7E"/>
    <w:rsid w:val="008C5DCC"/>
    <w:rsid w:val="008C5EC5"/>
    <w:rsid w:val="008C62B0"/>
    <w:rsid w:val="008C74AC"/>
    <w:rsid w:val="008C7B8A"/>
    <w:rsid w:val="008C7DEE"/>
    <w:rsid w:val="008C7E89"/>
    <w:rsid w:val="008C7F46"/>
    <w:rsid w:val="008D0308"/>
    <w:rsid w:val="008D045F"/>
    <w:rsid w:val="008D054D"/>
    <w:rsid w:val="008D08C0"/>
    <w:rsid w:val="008D0DE2"/>
    <w:rsid w:val="008D0E99"/>
    <w:rsid w:val="008D0F2E"/>
    <w:rsid w:val="008D14EE"/>
    <w:rsid w:val="008D17DB"/>
    <w:rsid w:val="008D1898"/>
    <w:rsid w:val="008D1B00"/>
    <w:rsid w:val="008D1BDA"/>
    <w:rsid w:val="008D1C27"/>
    <w:rsid w:val="008D2657"/>
    <w:rsid w:val="008D29D1"/>
    <w:rsid w:val="008D2AD4"/>
    <w:rsid w:val="008D2BA0"/>
    <w:rsid w:val="008D3337"/>
    <w:rsid w:val="008D35DD"/>
    <w:rsid w:val="008D37C1"/>
    <w:rsid w:val="008D3CC5"/>
    <w:rsid w:val="008D3EE8"/>
    <w:rsid w:val="008D494D"/>
    <w:rsid w:val="008D532D"/>
    <w:rsid w:val="008D6436"/>
    <w:rsid w:val="008D66FB"/>
    <w:rsid w:val="008D71B1"/>
    <w:rsid w:val="008D76EE"/>
    <w:rsid w:val="008D78BD"/>
    <w:rsid w:val="008D791C"/>
    <w:rsid w:val="008D7ED2"/>
    <w:rsid w:val="008E039A"/>
    <w:rsid w:val="008E06A7"/>
    <w:rsid w:val="008E1064"/>
    <w:rsid w:val="008E117E"/>
    <w:rsid w:val="008E1781"/>
    <w:rsid w:val="008E1CA1"/>
    <w:rsid w:val="008E1D1B"/>
    <w:rsid w:val="008E1DDC"/>
    <w:rsid w:val="008E1E8B"/>
    <w:rsid w:val="008E1F4F"/>
    <w:rsid w:val="008E2060"/>
    <w:rsid w:val="008E258F"/>
    <w:rsid w:val="008E2C36"/>
    <w:rsid w:val="008E2CEC"/>
    <w:rsid w:val="008E2D00"/>
    <w:rsid w:val="008E32BE"/>
    <w:rsid w:val="008E3654"/>
    <w:rsid w:val="008E46AC"/>
    <w:rsid w:val="008E46E8"/>
    <w:rsid w:val="008E49C5"/>
    <w:rsid w:val="008E49E3"/>
    <w:rsid w:val="008E4A18"/>
    <w:rsid w:val="008E4D51"/>
    <w:rsid w:val="008E5589"/>
    <w:rsid w:val="008E663F"/>
    <w:rsid w:val="008E67B1"/>
    <w:rsid w:val="008E687F"/>
    <w:rsid w:val="008E77DE"/>
    <w:rsid w:val="008E7CFD"/>
    <w:rsid w:val="008F0205"/>
    <w:rsid w:val="008F038E"/>
    <w:rsid w:val="008F03FB"/>
    <w:rsid w:val="008F0897"/>
    <w:rsid w:val="008F0B5D"/>
    <w:rsid w:val="008F0F15"/>
    <w:rsid w:val="008F0F7D"/>
    <w:rsid w:val="008F16B9"/>
    <w:rsid w:val="008F1A79"/>
    <w:rsid w:val="008F27E0"/>
    <w:rsid w:val="008F2A90"/>
    <w:rsid w:val="008F2B65"/>
    <w:rsid w:val="008F2C3C"/>
    <w:rsid w:val="008F2C6A"/>
    <w:rsid w:val="008F2FF9"/>
    <w:rsid w:val="008F3F45"/>
    <w:rsid w:val="008F43EA"/>
    <w:rsid w:val="008F4470"/>
    <w:rsid w:val="008F5058"/>
    <w:rsid w:val="008F538B"/>
    <w:rsid w:val="008F5470"/>
    <w:rsid w:val="008F5669"/>
    <w:rsid w:val="008F56FE"/>
    <w:rsid w:val="008F58AC"/>
    <w:rsid w:val="008F5AF2"/>
    <w:rsid w:val="008F5D04"/>
    <w:rsid w:val="008F6260"/>
    <w:rsid w:val="008F6312"/>
    <w:rsid w:val="008F63DC"/>
    <w:rsid w:val="008F6815"/>
    <w:rsid w:val="008F69FE"/>
    <w:rsid w:val="008F6BB9"/>
    <w:rsid w:val="008F723A"/>
    <w:rsid w:val="008F72DA"/>
    <w:rsid w:val="008F7482"/>
    <w:rsid w:val="008F7A59"/>
    <w:rsid w:val="009000FC"/>
    <w:rsid w:val="009004AE"/>
    <w:rsid w:val="0090055D"/>
    <w:rsid w:val="009006C7"/>
    <w:rsid w:val="00900B09"/>
    <w:rsid w:val="00900C8D"/>
    <w:rsid w:val="00900CEE"/>
    <w:rsid w:val="00900E4C"/>
    <w:rsid w:val="00901453"/>
    <w:rsid w:val="00901663"/>
    <w:rsid w:val="00901C68"/>
    <w:rsid w:val="00901ED8"/>
    <w:rsid w:val="00902510"/>
    <w:rsid w:val="009028D8"/>
    <w:rsid w:val="00902B38"/>
    <w:rsid w:val="00902C95"/>
    <w:rsid w:val="009030EF"/>
    <w:rsid w:val="009036A7"/>
    <w:rsid w:val="00903861"/>
    <w:rsid w:val="00903F80"/>
    <w:rsid w:val="009041E3"/>
    <w:rsid w:val="009046D2"/>
    <w:rsid w:val="00904868"/>
    <w:rsid w:val="00904878"/>
    <w:rsid w:val="00904A72"/>
    <w:rsid w:val="009058CA"/>
    <w:rsid w:val="00906042"/>
    <w:rsid w:val="00906154"/>
    <w:rsid w:val="00906BEB"/>
    <w:rsid w:val="00906E87"/>
    <w:rsid w:val="00906E89"/>
    <w:rsid w:val="009071D3"/>
    <w:rsid w:val="0090720B"/>
    <w:rsid w:val="00907C7C"/>
    <w:rsid w:val="00910105"/>
    <w:rsid w:val="0091031F"/>
    <w:rsid w:val="009107AA"/>
    <w:rsid w:val="009108B1"/>
    <w:rsid w:val="0091098C"/>
    <w:rsid w:val="00912C06"/>
    <w:rsid w:val="00913C92"/>
    <w:rsid w:val="00913D96"/>
    <w:rsid w:val="00913EE4"/>
    <w:rsid w:val="009141EE"/>
    <w:rsid w:val="009142DF"/>
    <w:rsid w:val="00914769"/>
    <w:rsid w:val="00915247"/>
    <w:rsid w:val="00915830"/>
    <w:rsid w:val="00916144"/>
    <w:rsid w:val="00916511"/>
    <w:rsid w:val="0091693B"/>
    <w:rsid w:val="00916AF8"/>
    <w:rsid w:val="00916E5E"/>
    <w:rsid w:val="00916FE2"/>
    <w:rsid w:val="009179D6"/>
    <w:rsid w:val="00917D7A"/>
    <w:rsid w:val="009203E6"/>
    <w:rsid w:val="009207F0"/>
    <w:rsid w:val="00920B96"/>
    <w:rsid w:val="00920CC4"/>
    <w:rsid w:val="00920E56"/>
    <w:rsid w:val="00920E63"/>
    <w:rsid w:val="00921129"/>
    <w:rsid w:val="00921880"/>
    <w:rsid w:val="00921AA7"/>
    <w:rsid w:val="00921DE5"/>
    <w:rsid w:val="00921F76"/>
    <w:rsid w:val="009223E5"/>
    <w:rsid w:val="0092284C"/>
    <w:rsid w:val="0092296C"/>
    <w:rsid w:val="00922D18"/>
    <w:rsid w:val="00922D23"/>
    <w:rsid w:val="009232A7"/>
    <w:rsid w:val="009236D4"/>
    <w:rsid w:val="00923965"/>
    <w:rsid w:val="00923C01"/>
    <w:rsid w:val="00923CAC"/>
    <w:rsid w:val="00923E7E"/>
    <w:rsid w:val="009250AD"/>
    <w:rsid w:val="009255A6"/>
    <w:rsid w:val="00925C1D"/>
    <w:rsid w:val="009266EE"/>
    <w:rsid w:val="00926DA2"/>
    <w:rsid w:val="0092700A"/>
    <w:rsid w:val="00927311"/>
    <w:rsid w:val="00927484"/>
    <w:rsid w:val="00927DA4"/>
    <w:rsid w:val="00927DE0"/>
    <w:rsid w:val="0093029A"/>
    <w:rsid w:val="00930374"/>
    <w:rsid w:val="009307F1"/>
    <w:rsid w:val="00930BBE"/>
    <w:rsid w:val="00931083"/>
    <w:rsid w:val="00931155"/>
    <w:rsid w:val="009311CF"/>
    <w:rsid w:val="0093160C"/>
    <w:rsid w:val="0093172B"/>
    <w:rsid w:val="009319E5"/>
    <w:rsid w:val="009321A5"/>
    <w:rsid w:val="009322EC"/>
    <w:rsid w:val="00932439"/>
    <w:rsid w:val="00932B16"/>
    <w:rsid w:val="00932C5A"/>
    <w:rsid w:val="00932ED5"/>
    <w:rsid w:val="00933677"/>
    <w:rsid w:val="009339B5"/>
    <w:rsid w:val="00933BCA"/>
    <w:rsid w:val="00934A32"/>
    <w:rsid w:val="0093513F"/>
    <w:rsid w:val="00935EEF"/>
    <w:rsid w:val="00936258"/>
    <w:rsid w:val="009362C5"/>
    <w:rsid w:val="00936C6C"/>
    <w:rsid w:val="00937246"/>
    <w:rsid w:val="00937722"/>
    <w:rsid w:val="00937A87"/>
    <w:rsid w:val="00937B31"/>
    <w:rsid w:val="00940681"/>
    <w:rsid w:val="00940744"/>
    <w:rsid w:val="0094090F"/>
    <w:rsid w:val="00940A6C"/>
    <w:rsid w:val="00940FD2"/>
    <w:rsid w:val="009411E7"/>
    <w:rsid w:val="0094124D"/>
    <w:rsid w:val="00941488"/>
    <w:rsid w:val="009417B5"/>
    <w:rsid w:val="00941892"/>
    <w:rsid w:val="009418D1"/>
    <w:rsid w:val="00941932"/>
    <w:rsid w:val="00942056"/>
    <w:rsid w:val="00942135"/>
    <w:rsid w:val="009425CE"/>
    <w:rsid w:val="0094293B"/>
    <w:rsid w:val="009430C0"/>
    <w:rsid w:val="009431AC"/>
    <w:rsid w:val="00943A00"/>
    <w:rsid w:val="00943ED9"/>
    <w:rsid w:val="009441B1"/>
    <w:rsid w:val="00944217"/>
    <w:rsid w:val="00944B37"/>
    <w:rsid w:val="00944B71"/>
    <w:rsid w:val="00944E48"/>
    <w:rsid w:val="00945349"/>
    <w:rsid w:val="009454AF"/>
    <w:rsid w:val="009457D4"/>
    <w:rsid w:val="00945901"/>
    <w:rsid w:val="00945944"/>
    <w:rsid w:val="009459AC"/>
    <w:rsid w:val="00945A18"/>
    <w:rsid w:val="00945EE3"/>
    <w:rsid w:val="00945F2A"/>
    <w:rsid w:val="00945F4D"/>
    <w:rsid w:val="009463C7"/>
    <w:rsid w:val="009465F8"/>
    <w:rsid w:val="009466A3"/>
    <w:rsid w:val="00946F30"/>
    <w:rsid w:val="00947C5D"/>
    <w:rsid w:val="00947E02"/>
    <w:rsid w:val="00947F09"/>
    <w:rsid w:val="00947F1D"/>
    <w:rsid w:val="009500FA"/>
    <w:rsid w:val="009501BC"/>
    <w:rsid w:val="00950335"/>
    <w:rsid w:val="0095074E"/>
    <w:rsid w:val="00950828"/>
    <w:rsid w:val="009512D4"/>
    <w:rsid w:val="00951441"/>
    <w:rsid w:val="009515E6"/>
    <w:rsid w:val="009519C5"/>
    <w:rsid w:val="00951B52"/>
    <w:rsid w:val="00951B67"/>
    <w:rsid w:val="00951EA6"/>
    <w:rsid w:val="00951F57"/>
    <w:rsid w:val="00952273"/>
    <w:rsid w:val="009526F8"/>
    <w:rsid w:val="00952A89"/>
    <w:rsid w:val="00952AF1"/>
    <w:rsid w:val="0095311B"/>
    <w:rsid w:val="00953771"/>
    <w:rsid w:val="009541E3"/>
    <w:rsid w:val="00954272"/>
    <w:rsid w:val="009543B4"/>
    <w:rsid w:val="00954541"/>
    <w:rsid w:val="0095499C"/>
    <w:rsid w:val="00954D75"/>
    <w:rsid w:val="00954DAB"/>
    <w:rsid w:val="00954F16"/>
    <w:rsid w:val="00955126"/>
    <w:rsid w:val="00955659"/>
    <w:rsid w:val="009557AC"/>
    <w:rsid w:val="0095631C"/>
    <w:rsid w:val="0095657C"/>
    <w:rsid w:val="00956602"/>
    <w:rsid w:val="009566B2"/>
    <w:rsid w:val="00956800"/>
    <w:rsid w:val="00956D59"/>
    <w:rsid w:val="009600FF"/>
    <w:rsid w:val="00960A84"/>
    <w:rsid w:val="00960BF1"/>
    <w:rsid w:val="00960E89"/>
    <w:rsid w:val="00960F3B"/>
    <w:rsid w:val="009616A3"/>
    <w:rsid w:val="009617D6"/>
    <w:rsid w:val="00961AB6"/>
    <w:rsid w:val="00961CC1"/>
    <w:rsid w:val="00961D0C"/>
    <w:rsid w:val="00961E1E"/>
    <w:rsid w:val="00961F01"/>
    <w:rsid w:val="00962164"/>
    <w:rsid w:val="00962736"/>
    <w:rsid w:val="009628A4"/>
    <w:rsid w:val="00963089"/>
    <w:rsid w:val="00963202"/>
    <w:rsid w:val="0096364F"/>
    <w:rsid w:val="009637E9"/>
    <w:rsid w:val="00963CDC"/>
    <w:rsid w:val="00963D53"/>
    <w:rsid w:val="00963E78"/>
    <w:rsid w:val="00963F20"/>
    <w:rsid w:val="00964C26"/>
    <w:rsid w:val="00965072"/>
    <w:rsid w:val="009651F4"/>
    <w:rsid w:val="009660AE"/>
    <w:rsid w:val="009661ED"/>
    <w:rsid w:val="00966724"/>
    <w:rsid w:val="00966ED5"/>
    <w:rsid w:val="00966FA4"/>
    <w:rsid w:val="00967202"/>
    <w:rsid w:val="00967490"/>
    <w:rsid w:val="0096759E"/>
    <w:rsid w:val="009675D9"/>
    <w:rsid w:val="00967FB3"/>
    <w:rsid w:val="00970007"/>
    <w:rsid w:val="00970190"/>
    <w:rsid w:val="009704D6"/>
    <w:rsid w:val="00970576"/>
    <w:rsid w:val="0097058C"/>
    <w:rsid w:val="009705FA"/>
    <w:rsid w:val="00970F72"/>
    <w:rsid w:val="0097196A"/>
    <w:rsid w:val="009719CB"/>
    <w:rsid w:val="00971A36"/>
    <w:rsid w:val="00971C1E"/>
    <w:rsid w:val="0097241D"/>
    <w:rsid w:val="00972479"/>
    <w:rsid w:val="00972AD6"/>
    <w:rsid w:val="00972C00"/>
    <w:rsid w:val="00972DB4"/>
    <w:rsid w:val="00973374"/>
    <w:rsid w:val="0097339E"/>
    <w:rsid w:val="009738C9"/>
    <w:rsid w:val="00973B7A"/>
    <w:rsid w:val="00973C68"/>
    <w:rsid w:val="00973E73"/>
    <w:rsid w:val="00973F1F"/>
    <w:rsid w:val="00974AA1"/>
    <w:rsid w:val="00974F15"/>
    <w:rsid w:val="009750F2"/>
    <w:rsid w:val="0097516D"/>
    <w:rsid w:val="00975577"/>
    <w:rsid w:val="00975B49"/>
    <w:rsid w:val="00975CC5"/>
    <w:rsid w:val="00975E1E"/>
    <w:rsid w:val="00976282"/>
    <w:rsid w:val="009763AC"/>
    <w:rsid w:val="009763EE"/>
    <w:rsid w:val="009767DB"/>
    <w:rsid w:val="00976CAB"/>
    <w:rsid w:val="00976D53"/>
    <w:rsid w:val="00976DDF"/>
    <w:rsid w:val="00976E3D"/>
    <w:rsid w:val="009778CF"/>
    <w:rsid w:val="00977998"/>
    <w:rsid w:val="00977AC2"/>
    <w:rsid w:val="00980462"/>
    <w:rsid w:val="009808AC"/>
    <w:rsid w:val="00980EFC"/>
    <w:rsid w:val="009810A6"/>
    <w:rsid w:val="0098193C"/>
    <w:rsid w:val="009833E5"/>
    <w:rsid w:val="009841C3"/>
    <w:rsid w:val="009841CB"/>
    <w:rsid w:val="0098497F"/>
    <w:rsid w:val="009849F1"/>
    <w:rsid w:val="00984A60"/>
    <w:rsid w:val="009850B5"/>
    <w:rsid w:val="00985AD1"/>
    <w:rsid w:val="00985F13"/>
    <w:rsid w:val="009863CE"/>
    <w:rsid w:val="00986456"/>
    <w:rsid w:val="00986485"/>
    <w:rsid w:val="00986543"/>
    <w:rsid w:val="00986B3C"/>
    <w:rsid w:val="00986C5B"/>
    <w:rsid w:val="0098715D"/>
    <w:rsid w:val="00990581"/>
    <w:rsid w:val="009906B1"/>
    <w:rsid w:val="009908AE"/>
    <w:rsid w:val="00990936"/>
    <w:rsid w:val="00990CD2"/>
    <w:rsid w:val="00990DF7"/>
    <w:rsid w:val="00991161"/>
    <w:rsid w:val="00991381"/>
    <w:rsid w:val="009913AB"/>
    <w:rsid w:val="00991F1D"/>
    <w:rsid w:val="00991F59"/>
    <w:rsid w:val="00992328"/>
    <w:rsid w:val="00992441"/>
    <w:rsid w:val="00992444"/>
    <w:rsid w:val="0099329D"/>
    <w:rsid w:val="00993997"/>
    <w:rsid w:val="00993B77"/>
    <w:rsid w:val="00993CB2"/>
    <w:rsid w:val="00993E7C"/>
    <w:rsid w:val="00993E82"/>
    <w:rsid w:val="0099408E"/>
    <w:rsid w:val="0099470F"/>
    <w:rsid w:val="00994CF4"/>
    <w:rsid w:val="00995A42"/>
    <w:rsid w:val="00995D7E"/>
    <w:rsid w:val="00996CC8"/>
    <w:rsid w:val="009A0E1C"/>
    <w:rsid w:val="009A1330"/>
    <w:rsid w:val="009A1510"/>
    <w:rsid w:val="009A1519"/>
    <w:rsid w:val="009A157A"/>
    <w:rsid w:val="009A1B42"/>
    <w:rsid w:val="009A1E24"/>
    <w:rsid w:val="009A205C"/>
    <w:rsid w:val="009A20C3"/>
    <w:rsid w:val="009A26FB"/>
    <w:rsid w:val="009A27C1"/>
    <w:rsid w:val="009A2BE6"/>
    <w:rsid w:val="009A3069"/>
    <w:rsid w:val="009A33D2"/>
    <w:rsid w:val="009A34E0"/>
    <w:rsid w:val="009A3BD5"/>
    <w:rsid w:val="009A4121"/>
    <w:rsid w:val="009A46A5"/>
    <w:rsid w:val="009A488A"/>
    <w:rsid w:val="009A50B4"/>
    <w:rsid w:val="009A5552"/>
    <w:rsid w:val="009A56F2"/>
    <w:rsid w:val="009A58D2"/>
    <w:rsid w:val="009A654B"/>
    <w:rsid w:val="009A664F"/>
    <w:rsid w:val="009A6D77"/>
    <w:rsid w:val="009A7000"/>
    <w:rsid w:val="009A70E6"/>
    <w:rsid w:val="009A7294"/>
    <w:rsid w:val="009A75BB"/>
    <w:rsid w:val="009A75DD"/>
    <w:rsid w:val="009A7993"/>
    <w:rsid w:val="009A7DF3"/>
    <w:rsid w:val="009A7FA8"/>
    <w:rsid w:val="009B03F8"/>
    <w:rsid w:val="009B04BB"/>
    <w:rsid w:val="009B052A"/>
    <w:rsid w:val="009B1372"/>
    <w:rsid w:val="009B173F"/>
    <w:rsid w:val="009B1872"/>
    <w:rsid w:val="009B2115"/>
    <w:rsid w:val="009B23B3"/>
    <w:rsid w:val="009B26B7"/>
    <w:rsid w:val="009B370C"/>
    <w:rsid w:val="009B3A93"/>
    <w:rsid w:val="009B3C6A"/>
    <w:rsid w:val="009B3DB8"/>
    <w:rsid w:val="009B41EF"/>
    <w:rsid w:val="009B42EB"/>
    <w:rsid w:val="009B4657"/>
    <w:rsid w:val="009B46D5"/>
    <w:rsid w:val="009B4DE5"/>
    <w:rsid w:val="009B4FF2"/>
    <w:rsid w:val="009B5411"/>
    <w:rsid w:val="009B5551"/>
    <w:rsid w:val="009B56AA"/>
    <w:rsid w:val="009B5985"/>
    <w:rsid w:val="009B5BC2"/>
    <w:rsid w:val="009B5EC5"/>
    <w:rsid w:val="009B66C3"/>
    <w:rsid w:val="009B6B9E"/>
    <w:rsid w:val="009B6E73"/>
    <w:rsid w:val="009B6E79"/>
    <w:rsid w:val="009B7073"/>
    <w:rsid w:val="009B716E"/>
    <w:rsid w:val="009C0123"/>
    <w:rsid w:val="009C0793"/>
    <w:rsid w:val="009C0A4F"/>
    <w:rsid w:val="009C0BC6"/>
    <w:rsid w:val="009C0EA2"/>
    <w:rsid w:val="009C12DA"/>
    <w:rsid w:val="009C1657"/>
    <w:rsid w:val="009C16A0"/>
    <w:rsid w:val="009C182B"/>
    <w:rsid w:val="009C196E"/>
    <w:rsid w:val="009C1C07"/>
    <w:rsid w:val="009C2584"/>
    <w:rsid w:val="009C2702"/>
    <w:rsid w:val="009C2B1F"/>
    <w:rsid w:val="009C3045"/>
    <w:rsid w:val="009C310A"/>
    <w:rsid w:val="009C312A"/>
    <w:rsid w:val="009C3246"/>
    <w:rsid w:val="009C32BC"/>
    <w:rsid w:val="009C382A"/>
    <w:rsid w:val="009C3925"/>
    <w:rsid w:val="009C39D3"/>
    <w:rsid w:val="009C3A61"/>
    <w:rsid w:val="009C3CAA"/>
    <w:rsid w:val="009C43AC"/>
    <w:rsid w:val="009C52AD"/>
    <w:rsid w:val="009C559B"/>
    <w:rsid w:val="009C598D"/>
    <w:rsid w:val="009C5A41"/>
    <w:rsid w:val="009C5CCB"/>
    <w:rsid w:val="009C60B6"/>
    <w:rsid w:val="009C6695"/>
    <w:rsid w:val="009C6A32"/>
    <w:rsid w:val="009C6B82"/>
    <w:rsid w:val="009C6BA8"/>
    <w:rsid w:val="009C6CB9"/>
    <w:rsid w:val="009C7287"/>
    <w:rsid w:val="009C7623"/>
    <w:rsid w:val="009C7A04"/>
    <w:rsid w:val="009C7CF8"/>
    <w:rsid w:val="009C7FE5"/>
    <w:rsid w:val="009D0576"/>
    <w:rsid w:val="009D0879"/>
    <w:rsid w:val="009D0B93"/>
    <w:rsid w:val="009D0E8F"/>
    <w:rsid w:val="009D1162"/>
    <w:rsid w:val="009D1CFA"/>
    <w:rsid w:val="009D1DF2"/>
    <w:rsid w:val="009D21A7"/>
    <w:rsid w:val="009D2341"/>
    <w:rsid w:val="009D2DFE"/>
    <w:rsid w:val="009D31FF"/>
    <w:rsid w:val="009D321F"/>
    <w:rsid w:val="009D34F9"/>
    <w:rsid w:val="009D37A1"/>
    <w:rsid w:val="009D3868"/>
    <w:rsid w:val="009D4022"/>
    <w:rsid w:val="009D498E"/>
    <w:rsid w:val="009D4F69"/>
    <w:rsid w:val="009D50A3"/>
    <w:rsid w:val="009D50A9"/>
    <w:rsid w:val="009D5250"/>
    <w:rsid w:val="009D53AE"/>
    <w:rsid w:val="009D5F73"/>
    <w:rsid w:val="009D66D2"/>
    <w:rsid w:val="009D674B"/>
    <w:rsid w:val="009D6B6D"/>
    <w:rsid w:val="009D7093"/>
    <w:rsid w:val="009D73AE"/>
    <w:rsid w:val="009D7535"/>
    <w:rsid w:val="009D788A"/>
    <w:rsid w:val="009D7BFA"/>
    <w:rsid w:val="009D7E46"/>
    <w:rsid w:val="009E010B"/>
    <w:rsid w:val="009E0433"/>
    <w:rsid w:val="009E0A70"/>
    <w:rsid w:val="009E0AED"/>
    <w:rsid w:val="009E0CA1"/>
    <w:rsid w:val="009E14BC"/>
    <w:rsid w:val="009E172D"/>
    <w:rsid w:val="009E18F4"/>
    <w:rsid w:val="009E19DF"/>
    <w:rsid w:val="009E1ABC"/>
    <w:rsid w:val="009E1B51"/>
    <w:rsid w:val="009E2162"/>
    <w:rsid w:val="009E22B4"/>
    <w:rsid w:val="009E23D9"/>
    <w:rsid w:val="009E25E0"/>
    <w:rsid w:val="009E27E4"/>
    <w:rsid w:val="009E2D50"/>
    <w:rsid w:val="009E36D6"/>
    <w:rsid w:val="009E37CC"/>
    <w:rsid w:val="009E3E79"/>
    <w:rsid w:val="009E4035"/>
    <w:rsid w:val="009E44A0"/>
    <w:rsid w:val="009E495C"/>
    <w:rsid w:val="009E514C"/>
    <w:rsid w:val="009E5177"/>
    <w:rsid w:val="009E534F"/>
    <w:rsid w:val="009E57EC"/>
    <w:rsid w:val="009E5813"/>
    <w:rsid w:val="009E58C1"/>
    <w:rsid w:val="009E5C13"/>
    <w:rsid w:val="009E5EB2"/>
    <w:rsid w:val="009E6698"/>
    <w:rsid w:val="009E68E3"/>
    <w:rsid w:val="009E739C"/>
    <w:rsid w:val="009E79C5"/>
    <w:rsid w:val="009E7CD2"/>
    <w:rsid w:val="009F01E7"/>
    <w:rsid w:val="009F052D"/>
    <w:rsid w:val="009F081C"/>
    <w:rsid w:val="009F0A2C"/>
    <w:rsid w:val="009F0CC7"/>
    <w:rsid w:val="009F108D"/>
    <w:rsid w:val="009F11CE"/>
    <w:rsid w:val="009F1627"/>
    <w:rsid w:val="009F23F4"/>
    <w:rsid w:val="009F24CF"/>
    <w:rsid w:val="009F29D2"/>
    <w:rsid w:val="009F2B5D"/>
    <w:rsid w:val="009F2D93"/>
    <w:rsid w:val="009F2F04"/>
    <w:rsid w:val="009F4029"/>
    <w:rsid w:val="009F4307"/>
    <w:rsid w:val="009F43C7"/>
    <w:rsid w:val="009F48CF"/>
    <w:rsid w:val="009F4CC7"/>
    <w:rsid w:val="009F4DA9"/>
    <w:rsid w:val="009F5589"/>
    <w:rsid w:val="009F58F4"/>
    <w:rsid w:val="009F5C26"/>
    <w:rsid w:val="009F6253"/>
    <w:rsid w:val="009F6544"/>
    <w:rsid w:val="009F6758"/>
    <w:rsid w:val="009F6AB0"/>
    <w:rsid w:val="009F721D"/>
    <w:rsid w:val="009F7531"/>
    <w:rsid w:val="009F7D59"/>
    <w:rsid w:val="009F7F29"/>
    <w:rsid w:val="009F7FAE"/>
    <w:rsid w:val="00A0001C"/>
    <w:rsid w:val="00A000A7"/>
    <w:rsid w:val="00A00BD7"/>
    <w:rsid w:val="00A017DE"/>
    <w:rsid w:val="00A01B23"/>
    <w:rsid w:val="00A0281D"/>
    <w:rsid w:val="00A03061"/>
    <w:rsid w:val="00A03338"/>
    <w:rsid w:val="00A0394D"/>
    <w:rsid w:val="00A040D9"/>
    <w:rsid w:val="00A04469"/>
    <w:rsid w:val="00A048A4"/>
    <w:rsid w:val="00A04C3E"/>
    <w:rsid w:val="00A04DF3"/>
    <w:rsid w:val="00A04EEA"/>
    <w:rsid w:val="00A04F24"/>
    <w:rsid w:val="00A059A4"/>
    <w:rsid w:val="00A05FFD"/>
    <w:rsid w:val="00A06470"/>
    <w:rsid w:val="00A06529"/>
    <w:rsid w:val="00A06588"/>
    <w:rsid w:val="00A0693E"/>
    <w:rsid w:val="00A06C27"/>
    <w:rsid w:val="00A06D64"/>
    <w:rsid w:val="00A075DC"/>
    <w:rsid w:val="00A07838"/>
    <w:rsid w:val="00A07B0E"/>
    <w:rsid w:val="00A10089"/>
    <w:rsid w:val="00A1028B"/>
    <w:rsid w:val="00A10A2C"/>
    <w:rsid w:val="00A10A86"/>
    <w:rsid w:val="00A10DB5"/>
    <w:rsid w:val="00A114FF"/>
    <w:rsid w:val="00A1190B"/>
    <w:rsid w:val="00A11EFA"/>
    <w:rsid w:val="00A12675"/>
    <w:rsid w:val="00A12889"/>
    <w:rsid w:val="00A12B7D"/>
    <w:rsid w:val="00A12D47"/>
    <w:rsid w:val="00A13368"/>
    <w:rsid w:val="00A1464F"/>
    <w:rsid w:val="00A15120"/>
    <w:rsid w:val="00A15236"/>
    <w:rsid w:val="00A15269"/>
    <w:rsid w:val="00A15513"/>
    <w:rsid w:val="00A15B0F"/>
    <w:rsid w:val="00A160D8"/>
    <w:rsid w:val="00A1651C"/>
    <w:rsid w:val="00A1692A"/>
    <w:rsid w:val="00A16973"/>
    <w:rsid w:val="00A16DFA"/>
    <w:rsid w:val="00A16FB3"/>
    <w:rsid w:val="00A17151"/>
    <w:rsid w:val="00A17558"/>
    <w:rsid w:val="00A17D0B"/>
    <w:rsid w:val="00A17E25"/>
    <w:rsid w:val="00A200DA"/>
    <w:rsid w:val="00A200DD"/>
    <w:rsid w:val="00A20924"/>
    <w:rsid w:val="00A2094E"/>
    <w:rsid w:val="00A20CB0"/>
    <w:rsid w:val="00A211C2"/>
    <w:rsid w:val="00A217ED"/>
    <w:rsid w:val="00A2219B"/>
    <w:rsid w:val="00A2222A"/>
    <w:rsid w:val="00A22764"/>
    <w:rsid w:val="00A2297E"/>
    <w:rsid w:val="00A229DC"/>
    <w:rsid w:val="00A23753"/>
    <w:rsid w:val="00A2380B"/>
    <w:rsid w:val="00A23A6A"/>
    <w:rsid w:val="00A23A74"/>
    <w:rsid w:val="00A23C02"/>
    <w:rsid w:val="00A23F87"/>
    <w:rsid w:val="00A24091"/>
    <w:rsid w:val="00A24437"/>
    <w:rsid w:val="00A24639"/>
    <w:rsid w:val="00A249A1"/>
    <w:rsid w:val="00A24DB7"/>
    <w:rsid w:val="00A24E0F"/>
    <w:rsid w:val="00A2509A"/>
    <w:rsid w:val="00A2510C"/>
    <w:rsid w:val="00A2569E"/>
    <w:rsid w:val="00A256E0"/>
    <w:rsid w:val="00A2573A"/>
    <w:rsid w:val="00A25752"/>
    <w:rsid w:val="00A25755"/>
    <w:rsid w:val="00A25E55"/>
    <w:rsid w:val="00A2603D"/>
    <w:rsid w:val="00A26652"/>
    <w:rsid w:val="00A26A52"/>
    <w:rsid w:val="00A26A5F"/>
    <w:rsid w:val="00A27B6D"/>
    <w:rsid w:val="00A27D48"/>
    <w:rsid w:val="00A301CF"/>
    <w:rsid w:val="00A30762"/>
    <w:rsid w:val="00A308E8"/>
    <w:rsid w:val="00A309B2"/>
    <w:rsid w:val="00A30D2F"/>
    <w:rsid w:val="00A30D66"/>
    <w:rsid w:val="00A310AE"/>
    <w:rsid w:val="00A3148B"/>
    <w:rsid w:val="00A31560"/>
    <w:rsid w:val="00A31876"/>
    <w:rsid w:val="00A319AE"/>
    <w:rsid w:val="00A31FF0"/>
    <w:rsid w:val="00A3217F"/>
    <w:rsid w:val="00A32183"/>
    <w:rsid w:val="00A3273B"/>
    <w:rsid w:val="00A327C7"/>
    <w:rsid w:val="00A32987"/>
    <w:rsid w:val="00A32BA6"/>
    <w:rsid w:val="00A3376A"/>
    <w:rsid w:val="00A33CEC"/>
    <w:rsid w:val="00A33D86"/>
    <w:rsid w:val="00A34368"/>
    <w:rsid w:val="00A34AF4"/>
    <w:rsid w:val="00A34B33"/>
    <w:rsid w:val="00A34D26"/>
    <w:rsid w:val="00A34E71"/>
    <w:rsid w:val="00A35273"/>
    <w:rsid w:val="00A353F4"/>
    <w:rsid w:val="00A354D1"/>
    <w:rsid w:val="00A35AFB"/>
    <w:rsid w:val="00A35C2E"/>
    <w:rsid w:val="00A35DB2"/>
    <w:rsid w:val="00A35FEB"/>
    <w:rsid w:val="00A3609E"/>
    <w:rsid w:val="00A365B6"/>
    <w:rsid w:val="00A3663A"/>
    <w:rsid w:val="00A36A32"/>
    <w:rsid w:val="00A36A70"/>
    <w:rsid w:val="00A37326"/>
    <w:rsid w:val="00A3744A"/>
    <w:rsid w:val="00A375D6"/>
    <w:rsid w:val="00A37924"/>
    <w:rsid w:val="00A37A13"/>
    <w:rsid w:val="00A401D6"/>
    <w:rsid w:val="00A404B7"/>
    <w:rsid w:val="00A4075E"/>
    <w:rsid w:val="00A40FB9"/>
    <w:rsid w:val="00A41090"/>
    <w:rsid w:val="00A41164"/>
    <w:rsid w:val="00A412AD"/>
    <w:rsid w:val="00A41AFB"/>
    <w:rsid w:val="00A41BDC"/>
    <w:rsid w:val="00A41E9D"/>
    <w:rsid w:val="00A41F5E"/>
    <w:rsid w:val="00A421DC"/>
    <w:rsid w:val="00A42660"/>
    <w:rsid w:val="00A42764"/>
    <w:rsid w:val="00A42975"/>
    <w:rsid w:val="00A43077"/>
    <w:rsid w:val="00A43147"/>
    <w:rsid w:val="00A43663"/>
    <w:rsid w:val="00A438D3"/>
    <w:rsid w:val="00A43A53"/>
    <w:rsid w:val="00A43C41"/>
    <w:rsid w:val="00A4413E"/>
    <w:rsid w:val="00A45224"/>
    <w:rsid w:val="00A452BC"/>
    <w:rsid w:val="00A4540E"/>
    <w:rsid w:val="00A4596D"/>
    <w:rsid w:val="00A45FCD"/>
    <w:rsid w:val="00A460D2"/>
    <w:rsid w:val="00A469FC"/>
    <w:rsid w:val="00A46B16"/>
    <w:rsid w:val="00A46DE3"/>
    <w:rsid w:val="00A46DFA"/>
    <w:rsid w:val="00A46FD9"/>
    <w:rsid w:val="00A47298"/>
    <w:rsid w:val="00A4747F"/>
    <w:rsid w:val="00A47BDA"/>
    <w:rsid w:val="00A50162"/>
    <w:rsid w:val="00A50A90"/>
    <w:rsid w:val="00A50C56"/>
    <w:rsid w:val="00A50DF5"/>
    <w:rsid w:val="00A511E8"/>
    <w:rsid w:val="00A51F41"/>
    <w:rsid w:val="00A52329"/>
    <w:rsid w:val="00A523C1"/>
    <w:rsid w:val="00A52479"/>
    <w:rsid w:val="00A5294B"/>
    <w:rsid w:val="00A5325B"/>
    <w:rsid w:val="00A54262"/>
    <w:rsid w:val="00A544D7"/>
    <w:rsid w:val="00A54874"/>
    <w:rsid w:val="00A54EDC"/>
    <w:rsid w:val="00A54EE9"/>
    <w:rsid w:val="00A551E9"/>
    <w:rsid w:val="00A554F4"/>
    <w:rsid w:val="00A555BD"/>
    <w:rsid w:val="00A5562F"/>
    <w:rsid w:val="00A5572D"/>
    <w:rsid w:val="00A55C43"/>
    <w:rsid w:val="00A55E96"/>
    <w:rsid w:val="00A56332"/>
    <w:rsid w:val="00A563BB"/>
    <w:rsid w:val="00A56955"/>
    <w:rsid w:val="00A56D95"/>
    <w:rsid w:val="00A5711C"/>
    <w:rsid w:val="00A575B7"/>
    <w:rsid w:val="00A57BBC"/>
    <w:rsid w:val="00A57CE5"/>
    <w:rsid w:val="00A6033B"/>
    <w:rsid w:val="00A604BE"/>
    <w:rsid w:val="00A6066E"/>
    <w:rsid w:val="00A613E9"/>
    <w:rsid w:val="00A61701"/>
    <w:rsid w:val="00A61ACD"/>
    <w:rsid w:val="00A61E22"/>
    <w:rsid w:val="00A62060"/>
    <w:rsid w:val="00A63100"/>
    <w:rsid w:val="00A631AE"/>
    <w:rsid w:val="00A6344E"/>
    <w:rsid w:val="00A639BD"/>
    <w:rsid w:val="00A645DC"/>
    <w:rsid w:val="00A6469C"/>
    <w:rsid w:val="00A649D4"/>
    <w:rsid w:val="00A64DD4"/>
    <w:rsid w:val="00A650BE"/>
    <w:rsid w:val="00A65393"/>
    <w:rsid w:val="00A65ACE"/>
    <w:rsid w:val="00A65E61"/>
    <w:rsid w:val="00A65EBA"/>
    <w:rsid w:val="00A66C1F"/>
    <w:rsid w:val="00A66D30"/>
    <w:rsid w:val="00A6716F"/>
    <w:rsid w:val="00A671A8"/>
    <w:rsid w:val="00A6778E"/>
    <w:rsid w:val="00A67A08"/>
    <w:rsid w:val="00A67D7C"/>
    <w:rsid w:val="00A67FCA"/>
    <w:rsid w:val="00A7015C"/>
    <w:rsid w:val="00A70366"/>
    <w:rsid w:val="00A70A29"/>
    <w:rsid w:val="00A70FD8"/>
    <w:rsid w:val="00A71131"/>
    <w:rsid w:val="00A718A2"/>
    <w:rsid w:val="00A71C24"/>
    <w:rsid w:val="00A71CDC"/>
    <w:rsid w:val="00A721E9"/>
    <w:rsid w:val="00A722CF"/>
    <w:rsid w:val="00A724A9"/>
    <w:rsid w:val="00A7276F"/>
    <w:rsid w:val="00A72ABC"/>
    <w:rsid w:val="00A72EB4"/>
    <w:rsid w:val="00A73B51"/>
    <w:rsid w:val="00A73ED7"/>
    <w:rsid w:val="00A73F1D"/>
    <w:rsid w:val="00A7429B"/>
    <w:rsid w:val="00A743ED"/>
    <w:rsid w:val="00A74DA4"/>
    <w:rsid w:val="00A74FE2"/>
    <w:rsid w:val="00A753BE"/>
    <w:rsid w:val="00A75430"/>
    <w:rsid w:val="00A7550A"/>
    <w:rsid w:val="00A75A94"/>
    <w:rsid w:val="00A75E56"/>
    <w:rsid w:val="00A75F77"/>
    <w:rsid w:val="00A76082"/>
    <w:rsid w:val="00A76495"/>
    <w:rsid w:val="00A7669D"/>
    <w:rsid w:val="00A76C26"/>
    <w:rsid w:val="00A76C2B"/>
    <w:rsid w:val="00A7707F"/>
    <w:rsid w:val="00A7718B"/>
    <w:rsid w:val="00A778D6"/>
    <w:rsid w:val="00A77CF8"/>
    <w:rsid w:val="00A77F34"/>
    <w:rsid w:val="00A80126"/>
    <w:rsid w:val="00A80A76"/>
    <w:rsid w:val="00A81D54"/>
    <w:rsid w:val="00A82A4D"/>
    <w:rsid w:val="00A82F15"/>
    <w:rsid w:val="00A83123"/>
    <w:rsid w:val="00A835D3"/>
    <w:rsid w:val="00A836AD"/>
    <w:rsid w:val="00A83823"/>
    <w:rsid w:val="00A838E6"/>
    <w:rsid w:val="00A83ACA"/>
    <w:rsid w:val="00A83EF7"/>
    <w:rsid w:val="00A84270"/>
    <w:rsid w:val="00A849C4"/>
    <w:rsid w:val="00A85066"/>
    <w:rsid w:val="00A85152"/>
    <w:rsid w:val="00A85926"/>
    <w:rsid w:val="00A85BB0"/>
    <w:rsid w:val="00A85E4C"/>
    <w:rsid w:val="00A869D6"/>
    <w:rsid w:val="00A86B1C"/>
    <w:rsid w:val="00A86BF3"/>
    <w:rsid w:val="00A86D26"/>
    <w:rsid w:val="00A8775B"/>
    <w:rsid w:val="00A87763"/>
    <w:rsid w:val="00A87B19"/>
    <w:rsid w:val="00A90040"/>
    <w:rsid w:val="00A901DB"/>
    <w:rsid w:val="00A903CC"/>
    <w:rsid w:val="00A9045E"/>
    <w:rsid w:val="00A90746"/>
    <w:rsid w:val="00A907A9"/>
    <w:rsid w:val="00A90A14"/>
    <w:rsid w:val="00A90A93"/>
    <w:rsid w:val="00A90BE9"/>
    <w:rsid w:val="00A911ED"/>
    <w:rsid w:val="00A9179F"/>
    <w:rsid w:val="00A91C5A"/>
    <w:rsid w:val="00A9214B"/>
    <w:rsid w:val="00A922C0"/>
    <w:rsid w:val="00A92847"/>
    <w:rsid w:val="00A92A57"/>
    <w:rsid w:val="00A92F03"/>
    <w:rsid w:val="00A935DB"/>
    <w:rsid w:val="00A93943"/>
    <w:rsid w:val="00A93B5B"/>
    <w:rsid w:val="00A93D3B"/>
    <w:rsid w:val="00A94498"/>
    <w:rsid w:val="00A94637"/>
    <w:rsid w:val="00A94C56"/>
    <w:rsid w:val="00A94EBD"/>
    <w:rsid w:val="00A95500"/>
    <w:rsid w:val="00A955BC"/>
    <w:rsid w:val="00A959B7"/>
    <w:rsid w:val="00A960B9"/>
    <w:rsid w:val="00A96276"/>
    <w:rsid w:val="00A96C7E"/>
    <w:rsid w:val="00A96D03"/>
    <w:rsid w:val="00A96E6C"/>
    <w:rsid w:val="00A96F4F"/>
    <w:rsid w:val="00A97A81"/>
    <w:rsid w:val="00AA00E3"/>
    <w:rsid w:val="00AA0104"/>
    <w:rsid w:val="00AA017C"/>
    <w:rsid w:val="00AA0452"/>
    <w:rsid w:val="00AA071B"/>
    <w:rsid w:val="00AA1BED"/>
    <w:rsid w:val="00AA20D0"/>
    <w:rsid w:val="00AA27AB"/>
    <w:rsid w:val="00AA2C1F"/>
    <w:rsid w:val="00AA2D06"/>
    <w:rsid w:val="00AA2DCB"/>
    <w:rsid w:val="00AA3577"/>
    <w:rsid w:val="00AA359F"/>
    <w:rsid w:val="00AA364B"/>
    <w:rsid w:val="00AA36C0"/>
    <w:rsid w:val="00AA38DE"/>
    <w:rsid w:val="00AA3E5A"/>
    <w:rsid w:val="00AA4236"/>
    <w:rsid w:val="00AA4594"/>
    <w:rsid w:val="00AA4888"/>
    <w:rsid w:val="00AA496D"/>
    <w:rsid w:val="00AA4D1A"/>
    <w:rsid w:val="00AA535C"/>
    <w:rsid w:val="00AA602A"/>
    <w:rsid w:val="00AA6479"/>
    <w:rsid w:val="00AA6567"/>
    <w:rsid w:val="00AA65BE"/>
    <w:rsid w:val="00AA6DB3"/>
    <w:rsid w:val="00AA711E"/>
    <w:rsid w:val="00AA7B1A"/>
    <w:rsid w:val="00AB073B"/>
    <w:rsid w:val="00AB0B9E"/>
    <w:rsid w:val="00AB13A6"/>
    <w:rsid w:val="00AB1FB1"/>
    <w:rsid w:val="00AB22FD"/>
    <w:rsid w:val="00AB2D0F"/>
    <w:rsid w:val="00AB2E0B"/>
    <w:rsid w:val="00AB30A6"/>
    <w:rsid w:val="00AB3173"/>
    <w:rsid w:val="00AB3FA6"/>
    <w:rsid w:val="00AB4B4D"/>
    <w:rsid w:val="00AB4DF6"/>
    <w:rsid w:val="00AB5560"/>
    <w:rsid w:val="00AB5575"/>
    <w:rsid w:val="00AB5623"/>
    <w:rsid w:val="00AB5720"/>
    <w:rsid w:val="00AB59CC"/>
    <w:rsid w:val="00AB5A5A"/>
    <w:rsid w:val="00AB6B6A"/>
    <w:rsid w:val="00AB7C12"/>
    <w:rsid w:val="00AC028A"/>
    <w:rsid w:val="00AC05FB"/>
    <w:rsid w:val="00AC06DC"/>
    <w:rsid w:val="00AC0978"/>
    <w:rsid w:val="00AC0E39"/>
    <w:rsid w:val="00AC0FCF"/>
    <w:rsid w:val="00AC1031"/>
    <w:rsid w:val="00AC16A5"/>
    <w:rsid w:val="00AC2375"/>
    <w:rsid w:val="00AC2D0B"/>
    <w:rsid w:val="00AC2E3D"/>
    <w:rsid w:val="00AC3139"/>
    <w:rsid w:val="00AC336D"/>
    <w:rsid w:val="00AC3973"/>
    <w:rsid w:val="00AC3A85"/>
    <w:rsid w:val="00AC3BD5"/>
    <w:rsid w:val="00AC3C5B"/>
    <w:rsid w:val="00AC3DD8"/>
    <w:rsid w:val="00AC4130"/>
    <w:rsid w:val="00AC45F3"/>
    <w:rsid w:val="00AC489E"/>
    <w:rsid w:val="00AC4C99"/>
    <w:rsid w:val="00AC4F47"/>
    <w:rsid w:val="00AC5337"/>
    <w:rsid w:val="00AC63A2"/>
    <w:rsid w:val="00AC643B"/>
    <w:rsid w:val="00AC6A95"/>
    <w:rsid w:val="00AC6EEF"/>
    <w:rsid w:val="00AC7023"/>
    <w:rsid w:val="00AC7465"/>
    <w:rsid w:val="00AC7698"/>
    <w:rsid w:val="00AC786D"/>
    <w:rsid w:val="00AC7ABC"/>
    <w:rsid w:val="00AC7C5F"/>
    <w:rsid w:val="00AC7C7E"/>
    <w:rsid w:val="00AC7D05"/>
    <w:rsid w:val="00AC7DCC"/>
    <w:rsid w:val="00AD0588"/>
    <w:rsid w:val="00AD0612"/>
    <w:rsid w:val="00AD066B"/>
    <w:rsid w:val="00AD0B2F"/>
    <w:rsid w:val="00AD1500"/>
    <w:rsid w:val="00AD16A1"/>
    <w:rsid w:val="00AD1C43"/>
    <w:rsid w:val="00AD1FF5"/>
    <w:rsid w:val="00AD236A"/>
    <w:rsid w:val="00AD2B47"/>
    <w:rsid w:val="00AD2B5C"/>
    <w:rsid w:val="00AD2FD7"/>
    <w:rsid w:val="00AD357D"/>
    <w:rsid w:val="00AD3640"/>
    <w:rsid w:val="00AD3765"/>
    <w:rsid w:val="00AD3C17"/>
    <w:rsid w:val="00AD3ECC"/>
    <w:rsid w:val="00AD4255"/>
    <w:rsid w:val="00AD4623"/>
    <w:rsid w:val="00AD49A6"/>
    <w:rsid w:val="00AD4F83"/>
    <w:rsid w:val="00AD4F90"/>
    <w:rsid w:val="00AD598E"/>
    <w:rsid w:val="00AD5991"/>
    <w:rsid w:val="00AD59EF"/>
    <w:rsid w:val="00AD5CB5"/>
    <w:rsid w:val="00AD5D36"/>
    <w:rsid w:val="00AD5F0F"/>
    <w:rsid w:val="00AD60E0"/>
    <w:rsid w:val="00AD62E2"/>
    <w:rsid w:val="00AD6391"/>
    <w:rsid w:val="00AD6678"/>
    <w:rsid w:val="00AD77B4"/>
    <w:rsid w:val="00AD7BC8"/>
    <w:rsid w:val="00AD7C36"/>
    <w:rsid w:val="00AE04B2"/>
    <w:rsid w:val="00AE04C3"/>
    <w:rsid w:val="00AE070D"/>
    <w:rsid w:val="00AE0D39"/>
    <w:rsid w:val="00AE13EC"/>
    <w:rsid w:val="00AE15DA"/>
    <w:rsid w:val="00AE1BDA"/>
    <w:rsid w:val="00AE1D00"/>
    <w:rsid w:val="00AE1E35"/>
    <w:rsid w:val="00AE32E7"/>
    <w:rsid w:val="00AE3542"/>
    <w:rsid w:val="00AE3635"/>
    <w:rsid w:val="00AE3687"/>
    <w:rsid w:val="00AE3ED2"/>
    <w:rsid w:val="00AE3F2A"/>
    <w:rsid w:val="00AE4016"/>
    <w:rsid w:val="00AE460D"/>
    <w:rsid w:val="00AE49FA"/>
    <w:rsid w:val="00AE4B0A"/>
    <w:rsid w:val="00AE5065"/>
    <w:rsid w:val="00AE5359"/>
    <w:rsid w:val="00AE55FD"/>
    <w:rsid w:val="00AE58C6"/>
    <w:rsid w:val="00AE671F"/>
    <w:rsid w:val="00AE68A6"/>
    <w:rsid w:val="00AE6AC9"/>
    <w:rsid w:val="00AE714D"/>
    <w:rsid w:val="00AE71E7"/>
    <w:rsid w:val="00AE7B6B"/>
    <w:rsid w:val="00AE7B8B"/>
    <w:rsid w:val="00AE7E8E"/>
    <w:rsid w:val="00AF060D"/>
    <w:rsid w:val="00AF0702"/>
    <w:rsid w:val="00AF07EB"/>
    <w:rsid w:val="00AF0989"/>
    <w:rsid w:val="00AF114A"/>
    <w:rsid w:val="00AF16DE"/>
    <w:rsid w:val="00AF1824"/>
    <w:rsid w:val="00AF1EE3"/>
    <w:rsid w:val="00AF1FA1"/>
    <w:rsid w:val="00AF2AAA"/>
    <w:rsid w:val="00AF2EEE"/>
    <w:rsid w:val="00AF3224"/>
    <w:rsid w:val="00AF37EF"/>
    <w:rsid w:val="00AF43BA"/>
    <w:rsid w:val="00AF43F1"/>
    <w:rsid w:val="00AF4504"/>
    <w:rsid w:val="00AF45AB"/>
    <w:rsid w:val="00AF4664"/>
    <w:rsid w:val="00AF4700"/>
    <w:rsid w:val="00AF490D"/>
    <w:rsid w:val="00AF4A37"/>
    <w:rsid w:val="00AF51A2"/>
    <w:rsid w:val="00AF5353"/>
    <w:rsid w:val="00AF54E0"/>
    <w:rsid w:val="00AF59FF"/>
    <w:rsid w:val="00AF6083"/>
    <w:rsid w:val="00AF665F"/>
    <w:rsid w:val="00AF6A72"/>
    <w:rsid w:val="00AF6A82"/>
    <w:rsid w:val="00AF6C09"/>
    <w:rsid w:val="00AF6C0E"/>
    <w:rsid w:val="00AF6F94"/>
    <w:rsid w:val="00AF71A1"/>
    <w:rsid w:val="00AF7F0E"/>
    <w:rsid w:val="00B00A59"/>
    <w:rsid w:val="00B00BF9"/>
    <w:rsid w:val="00B00C29"/>
    <w:rsid w:val="00B00C91"/>
    <w:rsid w:val="00B01B2C"/>
    <w:rsid w:val="00B01BA0"/>
    <w:rsid w:val="00B01E29"/>
    <w:rsid w:val="00B0240D"/>
    <w:rsid w:val="00B02473"/>
    <w:rsid w:val="00B0269F"/>
    <w:rsid w:val="00B02A61"/>
    <w:rsid w:val="00B033E2"/>
    <w:rsid w:val="00B03868"/>
    <w:rsid w:val="00B039D5"/>
    <w:rsid w:val="00B03D5B"/>
    <w:rsid w:val="00B03E48"/>
    <w:rsid w:val="00B0406B"/>
    <w:rsid w:val="00B0407C"/>
    <w:rsid w:val="00B040A0"/>
    <w:rsid w:val="00B041EA"/>
    <w:rsid w:val="00B04CC3"/>
    <w:rsid w:val="00B04EAD"/>
    <w:rsid w:val="00B0589D"/>
    <w:rsid w:val="00B064C6"/>
    <w:rsid w:val="00B0691E"/>
    <w:rsid w:val="00B077F5"/>
    <w:rsid w:val="00B07933"/>
    <w:rsid w:val="00B07A2E"/>
    <w:rsid w:val="00B1057F"/>
    <w:rsid w:val="00B10753"/>
    <w:rsid w:val="00B1075A"/>
    <w:rsid w:val="00B1093F"/>
    <w:rsid w:val="00B10EEE"/>
    <w:rsid w:val="00B11089"/>
    <w:rsid w:val="00B110A7"/>
    <w:rsid w:val="00B110AF"/>
    <w:rsid w:val="00B11372"/>
    <w:rsid w:val="00B1183E"/>
    <w:rsid w:val="00B118CA"/>
    <w:rsid w:val="00B11ABA"/>
    <w:rsid w:val="00B11CFA"/>
    <w:rsid w:val="00B120C2"/>
    <w:rsid w:val="00B1215E"/>
    <w:rsid w:val="00B122A3"/>
    <w:rsid w:val="00B12D4C"/>
    <w:rsid w:val="00B12E0E"/>
    <w:rsid w:val="00B12F87"/>
    <w:rsid w:val="00B130BA"/>
    <w:rsid w:val="00B1314B"/>
    <w:rsid w:val="00B134C4"/>
    <w:rsid w:val="00B13783"/>
    <w:rsid w:val="00B137A2"/>
    <w:rsid w:val="00B138FF"/>
    <w:rsid w:val="00B1393F"/>
    <w:rsid w:val="00B14720"/>
    <w:rsid w:val="00B1528C"/>
    <w:rsid w:val="00B158CA"/>
    <w:rsid w:val="00B16216"/>
    <w:rsid w:val="00B165F6"/>
    <w:rsid w:val="00B168C8"/>
    <w:rsid w:val="00B171B4"/>
    <w:rsid w:val="00B17816"/>
    <w:rsid w:val="00B17978"/>
    <w:rsid w:val="00B17D40"/>
    <w:rsid w:val="00B203A6"/>
    <w:rsid w:val="00B20609"/>
    <w:rsid w:val="00B206CF"/>
    <w:rsid w:val="00B2091C"/>
    <w:rsid w:val="00B20D23"/>
    <w:rsid w:val="00B21002"/>
    <w:rsid w:val="00B21798"/>
    <w:rsid w:val="00B2284B"/>
    <w:rsid w:val="00B2306A"/>
    <w:rsid w:val="00B238DE"/>
    <w:rsid w:val="00B23D4D"/>
    <w:rsid w:val="00B23E0A"/>
    <w:rsid w:val="00B23FAF"/>
    <w:rsid w:val="00B2428F"/>
    <w:rsid w:val="00B242FE"/>
    <w:rsid w:val="00B243C9"/>
    <w:rsid w:val="00B244B0"/>
    <w:rsid w:val="00B2489B"/>
    <w:rsid w:val="00B24D38"/>
    <w:rsid w:val="00B24E69"/>
    <w:rsid w:val="00B25A7D"/>
    <w:rsid w:val="00B26779"/>
    <w:rsid w:val="00B26B23"/>
    <w:rsid w:val="00B26C27"/>
    <w:rsid w:val="00B2710F"/>
    <w:rsid w:val="00B2724E"/>
    <w:rsid w:val="00B27589"/>
    <w:rsid w:val="00B3030D"/>
    <w:rsid w:val="00B303A1"/>
    <w:rsid w:val="00B309B9"/>
    <w:rsid w:val="00B30ACE"/>
    <w:rsid w:val="00B30D52"/>
    <w:rsid w:val="00B30E59"/>
    <w:rsid w:val="00B31284"/>
    <w:rsid w:val="00B3168F"/>
    <w:rsid w:val="00B31937"/>
    <w:rsid w:val="00B31989"/>
    <w:rsid w:val="00B31A34"/>
    <w:rsid w:val="00B31C01"/>
    <w:rsid w:val="00B3232E"/>
    <w:rsid w:val="00B323F3"/>
    <w:rsid w:val="00B3246A"/>
    <w:rsid w:val="00B32694"/>
    <w:rsid w:val="00B326C7"/>
    <w:rsid w:val="00B329B9"/>
    <w:rsid w:val="00B32A37"/>
    <w:rsid w:val="00B32B2D"/>
    <w:rsid w:val="00B332B8"/>
    <w:rsid w:val="00B33D81"/>
    <w:rsid w:val="00B33F0D"/>
    <w:rsid w:val="00B33FF9"/>
    <w:rsid w:val="00B34737"/>
    <w:rsid w:val="00B34D6C"/>
    <w:rsid w:val="00B35001"/>
    <w:rsid w:val="00B3510C"/>
    <w:rsid w:val="00B352B0"/>
    <w:rsid w:val="00B35B94"/>
    <w:rsid w:val="00B35BD7"/>
    <w:rsid w:val="00B35DCD"/>
    <w:rsid w:val="00B363CC"/>
    <w:rsid w:val="00B36400"/>
    <w:rsid w:val="00B36566"/>
    <w:rsid w:val="00B368F4"/>
    <w:rsid w:val="00B36B51"/>
    <w:rsid w:val="00B3734F"/>
    <w:rsid w:val="00B37491"/>
    <w:rsid w:val="00B374DE"/>
    <w:rsid w:val="00B37580"/>
    <w:rsid w:val="00B403B4"/>
    <w:rsid w:val="00B409A7"/>
    <w:rsid w:val="00B40C25"/>
    <w:rsid w:val="00B40C29"/>
    <w:rsid w:val="00B40C8E"/>
    <w:rsid w:val="00B40E45"/>
    <w:rsid w:val="00B41008"/>
    <w:rsid w:val="00B41681"/>
    <w:rsid w:val="00B417C2"/>
    <w:rsid w:val="00B41A7E"/>
    <w:rsid w:val="00B41CDF"/>
    <w:rsid w:val="00B4205E"/>
    <w:rsid w:val="00B420BB"/>
    <w:rsid w:val="00B42127"/>
    <w:rsid w:val="00B42425"/>
    <w:rsid w:val="00B42520"/>
    <w:rsid w:val="00B42AB9"/>
    <w:rsid w:val="00B43027"/>
    <w:rsid w:val="00B433AF"/>
    <w:rsid w:val="00B43DE8"/>
    <w:rsid w:val="00B43F10"/>
    <w:rsid w:val="00B43F19"/>
    <w:rsid w:val="00B445AE"/>
    <w:rsid w:val="00B445B4"/>
    <w:rsid w:val="00B44C59"/>
    <w:rsid w:val="00B452D4"/>
    <w:rsid w:val="00B46972"/>
    <w:rsid w:val="00B46AA6"/>
    <w:rsid w:val="00B46E11"/>
    <w:rsid w:val="00B47961"/>
    <w:rsid w:val="00B47F04"/>
    <w:rsid w:val="00B50379"/>
    <w:rsid w:val="00B50478"/>
    <w:rsid w:val="00B50B6C"/>
    <w:rsid w:val="00B50E6E"/>
    <w:rsid w:val="00B51261"/>
    <w:rsid w:val="00B51753"/>
    <w:rsid w:val="00B51773"/>
    <w:rsid w:val="00B51952"/>
    <w:rsid w:val="00B51A1C"/>
    <w:rsid w:val="00B51D67"/>
    <w:rsid w:val="00B51DE7"/>
    <w:rsid w:val="00B51F38"/>
    <w:rsid w:val="00B520DB"/>
    <w:rsid w:val="00B521F5"/>
    <w:rsid w:val="00B5221F"/>
    <w:rsid w:val="00B5232E"/>
    <w:rsid w:val="00B5252E"/>
    <w:rsid w:val="00B5283B"/>
    <w:rsid w:val="00B53274"/>
    <w:rsid w:val="00B533AD"/>
    <w:rsid w:val="00B5434F"/>
    <w:rsid w:val="00B551AC"/>
    <w:rsid w:val="00B55200"/>
    <w:rsid w:val="00B5520D"/>
    <w:rsid w:val="00B55645"/>
    <w:rsid w:val="00B55BE7"/>
    <w:rsid w:val="00B55D35"/>
    <w:rsid w:val="00B55DD8"/>
    <w:rsid w:val="00B55F4B"/>
    <w:rsid w:val="00B55FAD"/>
    <w:rsid w:val="00B55FF3"/>
    <w:rsid w:val="00B561E3"/>
    <w:rsid w:val="00B563EE"/>
    <w:rsid w:val="00B56B20"/>
    <w:rsid w:val="00B56BA9"/>
    <w:rsid w:val="00B57113"/>
    <w:rsid w:val="00B577F9"/>
    <w:rsid w:val="00B57C9E"/>
    <w:rsid w:val="00B57D99"/>
    <w:rsid w:val="00B600DA"/>
    <w:rsid w:val="00B60315"/>
    <w:rsid w:val="00B603E3"/>
    <w:rsid w:val="00B6057D"/>
    <w:rsid w:val="00B607C4"/>
    <w:rsid w:val="00B60BC7"/>
    <w:rsid w:val="00B60E03"/>
    <w:rsid w:val="00B60EEC"/>
    <w:rsid w:val="00B61059"/>
    <w:rsid w:val="00B6149A"/>
    <w:rsid w:val="00B617EB"/>
    <w:rsid w:val="00B61D0D"/>
    <w:rsid w:val="00B61F50"/>
    <w:rsid w:val="00B61F78"/>
    <w:rsid w:val="00B62FA6"/>
    <w:rsid w:val="00B6322C"/>
    <w:rsid w:val="00B63364"/>
    <w:rsid w:val="00B633C0"/>
    <w:rsid w:val="00B63612"/>
    <w:rsid w:val="00B638DA"/>
    <w:rsid w:val="00B63C31"/>
    <w:rsid w:val="00B6401A"/>
    <w:rsid w:val="00B64C4E"/>
    <w:rsid w:val="00B6509B"/>
    <w:rsid w:val="00B658A3"/>
    <w:rsid w:val="00B658CC"/>
    <w:rsid w:val="00B65F67"/>
    <w:rsid w:val="00B66030"/>
    <w:rsid w:val="00B677D0"/>
    <w:rsid w:val="00B67852"/>
    <w:rsid w:val="00B67982"/>
    <w:rsid w:val="00B67A4D"/>
    <w:rsid w:val="00B700FA"/>
    <w:rsid w:val="00B7058A"/>
    <w:rsid w:val="00B70794"/>
    <w:rsid w:val="00B707AA"/>
    <w:rsid w:val="00B70A3B"/>
    <w:rsid w:val="00B70C26"/>
    <w:rsid w:val="00B71082"/>
    <w:rsid w:val="00B71676"/>
    <w:rsid w:val="00B716EB"/>
    <w:rsid w:val="00B719CF"/>
    <w:rsid w:val="00B71DAF"/>
    <w:rsid w:val="00B7282B"/>
    <w:rsid w:val="00B72C44"/>
    <w:rsid w:val="00B72D82"/>
    <w:rsid w:val="00B730B5"/>
    <w:rsid w:val="00B73237"/>
    <w:rsid w:val="00B734EA"/>
    <w:rsid w:val="00B742A8"/>
    <w:rsid w:val="00B74660"/>
    <w:rsid w:val="00B74792"/>
    <w:rsid w:val="00B75187"/>
    <w:rsid w:val="00B755F7"/>
    <w:rsid w:val="00B7587F"/>
    <w:rsid w:val="00B75FCC"/>
    <w:rsid w:val="00B76564"/>
    <w:rsid w:val="00B76C01"/>
    <w:rsid w:val="00B76C7C"/>
    <w:rsid w:val="00B76FB6"/>
    <w:rsid w:val="00B770D4"/>
    <w:rsid w:val="00B7712E"/>
    <w:rsid w:val="00B777B7"/>
    <w:rsid w:val="00B77848"/>
    <w:rsid w:val="00B77A67"/>
    <w:rsid w:val="00B77D20"/>
    <w:rsid w:val="00B77E93"/>
    <w:rsid w:val="00B80130"/>
    <w:rsid w:val="00B80189"/>
    <w:rsid w:val="00B805B3"/>
    <w:rsid w:val="00B805E1"/>
    <w:rsid w:val="00B80974"/>
    <w:rsid w:val="00B80B20"/>
    <w:rsid w:val="00B81337"/>
    <w:rsid w:val="00B81B4F"/>
    <w:rsid w:val="00B8245B"/>
    <w:rsid w:val="00B83304"/>
    <w:rsid w:val="00B833AE"/>
    <w:rsid w:val="00B8348E"/>
    <w:rsid w:val="00B83643"/>
    <w:rsid w:val="00B83DF0"/>
    <w:rsid w:val="00B845DF"/>
    <w:rsid w:val="00B84AEA"/>
    <w:rsid w:val="00B85399"/>
    <w:rsid w:val="00B85B15"/>
    <w:rsid w:val="00B85CB9"/>
    <w:rsid w:val="00B86133"/>
    <w:rsid w:val="00B86234"/>
    <w:rsid w:val="00B8685D"/>
    <w:rsid w:val="00B86F29"/>
    <w:rsid w:val="00B87626"/>
    <w:rsid w:val="00B87F11"/>
    <w:rsid w:val="00B90DE8"/>
    <w:rsid w:val="00B90FD0"/>
    <w:rsid w:val="00B91CC8"/>
    <w:rsid w:val="00B91CE3"/>
    <w:rsid w:val="00B920BE"/>
    <w:rsid w:val="00B926B1"/>
    <w:rsid w:val="00B929E4"/>
    <w:rsid w:val="00B92A39"/>
    <w:rsid w:val="00B92E6A"/>
    <w:rsid w:val="00B935E5"/>
    <w:rsid w:val="00B93625"/>
    <w:rsid w:val="00B9362F"/>
    <w:rsid w:val="00B93826"/>
    <w:rsid w:val="00B94F40"/>
    <w:rsid w:val="00B94F94"/>
    <w:rsid w:val="00B9514B"/>
    <w:rsid w:val="00B95F06"/>
    <w:rsid w:val="00B961FB"/>
    <w:rsid w:val="00B9628B"/>
    <w:rsid w:val="00B96AB9"/>
    <w:rsid w:val="00B97029"/>
    <w:rsid w:val="00B9743C"/>
    <w:rsid w:val="00B97BAF"/>
    <w:rsid w:val="00BA0085"/>
    <w:rsid w:val="00BA028F"/>
    <w:rsid w:val="00BA0557"/>
    <w:rsid w:val="00BA0EBA"/>
    <w:rsid w:val="00BA13AC"/>
    <w:rsid w:val="00BA1437"/>
    <w:rsid w:val="00BA19DF"/>
    <w:rsid w:val="00BA1AE4"/>
    <w:rsid w:val="00BA1B0F"/>
    <w:rsid w:val="00BA1C69"/>
    <w:rsid w:val="00BA307F"/>
    <w:rsid w:val="00BA3193"/>
    <w:rsid w:val="00BA31FD"/>
    <w:rsid w:val="00BA3206"/>
    <w:rsid w:val="00BA37D5"/>
    <w:rsid w:val="00BA4013"/>
    <w:rsid w:val="00BA422F"/>
    <w:rsid w:val="00BA4514"/>
    <w:rsid w:val="00BA491F"/>
    <w:rsid w:val="00BA54EE"/>
    <w:rsid w:val="00BA5628"/>
    <w:rsid w:val="00BA578A"/>
    <w:rsid w:val="00BA5AD2"/>
    <w:rsid w:val="00BA617D"/>
    <w:rsid w:val="00BA6A84"/>
    <w:rsid w:val="00BA7177"/>
    <w:rsid w:val="00BA73C1"/>
    <w:rsid w:val="00BA7563"/>
    <w:rsid w:val="00BA7B84"/>
    <w:rsid w:val="00BB01FB"/>
    <w:rsid w:val="00BB0276"/>
    <w:rsid w:val="00BB0538"/>
    <w:rsid w:val="00BB0AB8"/>
    <w:rsid w:val="00BB0B6B"/>
    <w:rsid w:val="00BB0ED0"/>
    <w:rsid w:val="00BB0EDB"/>
    <w:rsid w:val="00BB108A"/>
    <w:rsid w:val="00BB1EA9"/>
    <w:rsid w:val="00BB1F28"/>
    <w:rsid w:val="00BB20CD"/>
    <w:rsid w:val="00BB23CB"/>
    <w:rsid w:val="00BB27D1"/>
    <w:rsid w:val="00BB2CFE"/>
    <w:rsid w:val="00BB325F"/>
    <w:rsid w:val="00BB33A1"/>
    <w:rsid w:val="00BB33BD"/>
    <w:rsid w:val="00BB3575"/>
    <w:rsid w:val="00BB38D7"/>
    <w:rsid w:val="00BB3A23"/>
    <w:rsid w:val="00BB3ADA"/>
    <w:rsid w:val="00BB3D1B"/>
    <w:rsid w:val="00BB496C"/>
    <w:rsid w:val="00BB4DB4"/>
    <w:rsid w:val="00BB52A4"/>
    <w:rsid w:val="00BB5828"/>
    <w:rsid w:val="00BB5D04"/>
    <w:rsid w:val="00BB5E93"/>
    <w:rsid w:val="00BB602D"/>
    <w:rsid w:val="00BB607A"/>
    <w:rsid w:val="00BB63A1"/>
    <w:rsid w:val="00BB6443"/>
    <w:rsid w:val="00BB6CDF"/>
    <w:rsid w:val="00BB75BA"/>
    <w:rsid w:val="00BC014D"/>
    <w:rsid w:val="00BC055D"/>
    <w:rsid w:val="00BC093A"/>
    <w:rsid w:val="00BC1072"/>
    <w:rsid w:val="00BC10FB"/>
    <w:rsid w:val="00BC1477"/>
    <w:rsid w:val="00BC154C"/>
    <w:rsid w:val="00BC1A2F"/>
    <w:rsid w:val="00BC1ABE"/>
    <w:rsid w:val="00BC1C93"/>
    <w:rsid w:val="00BC1F1B"/>
    <w:rsid w:val="00BC2174"/>
    <w:rsid w:val="00BC2198"/>
    <w:rsid w:val="00BC2C2A"/>
    <w:rsid w:val="00BC2FBD"/>
    <w:rsid w:val="00BC2FC1"/>
    <w:rsid w:val="00BC329B"/>
    <w:rsid w:val="00BC32CF"/>
    <w:rsid w:val="00BC3807"/>
    <w:rsid w:val="00BC3E12"/>
    <w:rsid w:val="00BC3F01"/>
    <w:rsid w:val="00BC3F04"/>
    <w:rsid w:val="00BC417D"/>
    <w:rsid w:val="00BC4242"/>
    <w:rsid w:val="00BC4261"/>
    <w:rsid w:val="00BC4700"/>
    <w:rsid w:val="00BC4781"/>
    <w:rsid w:val="00BC4C25"/>
    <w:rsid w:val="00BC4ED8"/>
    <w:rsid w:val="00BC5A07"/>
    <w:rsid w:val="00BC5CAA"/>
    <w:rsid w:val="00BC6484"/>
    <w:rsid w:val="00BC64E4"/>
    <w:rsid w:val="00BC69E1"/>
    <w:rsid w:val="00BC6AEF"/>
    <w:rsid w:val="00BC6E85"/>
    <w:rsid w:val="00BC756A"/>
    <w:rsid w:val="00BC7828"/>
    <w:rsid w:val="00BC7EC1"/>
    <w:rsid w:val="00BD0352"/>
    <w:rsid w:val="00BD0ACC"/>
    <w:rsid w:val="00BD0BE6"/>
    <w:rsid w:val="00BD26A4"/>
    <w:rsid w:val="00BD283A"/>
    <w:rsid w:val="00BD2D09"/>
    <w:rsid w:val="00BD2D35"/>
    <w:rsid w:val="00BD2EE8"/>
    <w:rsid w:val="00BD355D"/>
    <w:rsid w:val="00BD3C6B"/>
    <w:rsid w:val="00BD3DD3"/>
    <w:rsid w:val="00BD3E2F"/>
    <w:rsid w:val="00BD4124"/>
    <w:rsid w:val="00BD492D"/>
    <w:rsid w:val="00BD4CEC"/>
    <w:rsid w:val="00BD4E3E"/>
    <w:rsid w:val="00BD5050"/>
    <w:rsid w:val="00BD509C"/>
    <w:rsid w:val="00BD50CB"/>
    <w:rsid w:val="00BD585C"/>
    <w:rsid w:val="00BD5BBD"/>
    <w:rsid w:val="00BD6031"/>
    <w:rsid w:val="00BD6553"/>
    <w:rsid w:val="00BD6745"/>
    <w:rsid w:val="00BD6914"/>
    <w:rsid w:val="00BD6FC5"/>
    <w:rsid w:val="00BD7352"/>
    <w:rsid w:val="00BD7829"/>
    <w:rsid w:val="00BD78F1"/>
    <w:rsid w:val="00BD7E46"/>
    <w:rsid w:val="00BE0230"/>
    <w:rsid w:val="00BE07FD"/>
    <w:rsid w:val="00BE08AC"/>
    <w:rsid w:val="00BE0CF0"/>
    <w:rsid w:val="00BE0E64"/>
    <w:rsid w:val="00BE11F5"/>
    <w:rsid w:val="00BE1241"/>
    <w:rsid w:val="00BE1267"/>
    <w:rsid w:val="00BE148A"/>
    <w:rsid w:val="00BE1591"/>
    <w:rsid w:val="00BE19C2"/>
    <w:rsid w:val="00BE2449"/>
    <w:rsid w:val="00BE2BD5"/>
    <w:rsid w:val="00BE3103"/>
    <w:rsid w:val="00BE3972"/>
    <w:rsid w:val="00BE3D7B"/>
    <w:rsid w:val="00BE3F74"/>
    <w:rsid w:val="00BE3FF1"/>
    <w:rsid w:val="00BE4011"/>
    <w:rsid w:val="00BE436E"/>
    <w:rsid w:val="00BE453C"/>
    <w:rsid w:val="00BE467D"/>
    <w:rsid w:val="00BE4686"/>
    <w:rsid w:val="00BE50E2"/>
    <w:rsid w:val="00BE57F3"/>
    <w:rsid w:val="00BE5968"/>
    <w:rsid w:val="00BE5C22"/>
    <w:rsid w:val="00BE5F32"/>
    <w:rsid w:val="00BE604C"/>
    <w:rsid w:val="00BE67C1"/>
    <w:rsid w:val="00BE69E5"/>
    <w:rsid w:val="00BE72B4"/>
    <w:rsid w:val="00BE74C1"/>
    <w:rsid w:val="00BE75C9"/>
    <w:rsid w:val="00BE765C"/>
    <w:rsid w:val="00BE78C7"/>
    <w:rsid w:val="00BE7C3A"/>
    <w:rsid w:val="00BF00FD"/>
    <w:rsid w:val="00BF0A46"/>
    <w:rsid w:val="00BF0C04"/>
    <w:rsid w:val="00BF1610"/>
    <w:rsid w:val="00BF16E1"/>
    <w:rsid w:val="00BF1D0B"/>
    <w:rsid w:val="00BF293D"/>
    <w:rsid w:val="00BF2A4D"/>
    <w:rsid w:val="00BF35F8"/>
    <w:rsid w:val="00BF372A"/>
    <w:rsid w:val="00BF375D"/>
    <w:rsid w:val="00BF4386"/>
    <w:rsid w:val="00BF44A3"/>
    <w:rsid w:val="00BF45C7"/>
    <w:rsid w:val="00BF48F7"/>
    <w:rsid w:val="00BF4BD0"/>
    <w:rsid w:val="00BF4CB3"/>
    <w:rsid w:val="00BF4E48"/>
    <w:rsid w:val="00BF5046"/>
    <w:rsid w:val="00BF5A92"/>
    <w:rsid w:val="00BF5C2F"/>
    <w:rsid w:val="00BF5C30"/>
    <w:rsid w:val="00BF5CE7"/>
    <w:rsid w:val="00BF5E19"/>
    <w:rsid w:val="00BF61D8"/>
    <w:rsid w:val="00BF6355"/>
    <w:rsid w:val="00BF64A1"/>
    <w:rsid w:val="00BF65D3"/>
    <w:rsid w:val="00BF65E1"/>
    <w:rsid w:val="00BF66BB"/>
    <w:rsid w:val="00BF67EF"/>
    <w:rsid w:val="00BF7192"/>
    <w:rsid w:val="00BF78B3"/>
    <w:rsid w:val="00BF7B14"/>
    <w:rsid w:val="00BF7F2E"/>
    <w:rsid w:val="00C00657"/>
    <w:rsid w:val="00C00883"/>
    <w:rsid w:val="00C00E64"/>
    <w:rsid w:val="00C00F3F"/>
    <w:rsid w:val="00C010EF"/>
    <w:rsid w:val="00C010FE"/>
    <w:rsid w:val="00C012F3"/>
    <w:rsid w:val="00C01730"/>
    <w:rsid w:val="00C02AB2"/>
    <w:rsid w:val="00C02F83"/>
    <w:rsid w:val="00C03AD0"/>
    <w:rsid w:val="00C03DBC"/>
    <w:rsid w:val="00C04460"/>
    <w:rsid w:val="00C04487"/>
    <w:rsid w:val="00C04583"/>
    <w:rsid w:val="00C04597"/>
    <w:rsid w:val="00C045D7"/>
    <w:rsid w:val="00C04B45"/>
    <w:rsid w:val="00C05336"/>
    <w:rsid w:val="00C05823"/>
    <w:rsid w:val="00C05EE7"/>
    <w:rsid w:val="00C05F27"/>
    <w:rsid w:val="00C069B4"/>
    <w:rsid w:val="00C06A03"/>
    <w:rsid w:val="00C06D39"/>
    <w:rsid w:val="00C075B1"/>
    <w:rsid w:val="00C078DD"/>
    <w:rsid w:val="00C07C0F"/>
    <w:rsid w:val="00C1031C"/>
    <w:rsid w:val="00C10A08"/>
    <w:rsid w:val="00C11277"/>
    <w:rsid w:val="00C117D5"/>
    <w:rsid w:val="00C120AB"/>
    <w:rsid w:val="00C129AA"/>
    <w:rsid w:val="00C12B62"/>
    <w:rsid w:val="00C1395D"/>
    <w:rsid w:val="00C14173"/>
    <w:rsid w:val="00C14371"/>
    <w:rsid w:val="00C144CB"/>
    <w:rsid w:val="00C149B7"/>
    <w:rsid w:val="00C14BD6"/>
    <w:rsid w:val="00C158A6"/>
    <w:rsid w:val="00C159E2"/>
    <w:rsid w:val="00C15DDF"/>
    <w:rsid w:val="00C1602F"/>
    <w:rsid w:val="00C16052"/>
    <w:rsid w:val="00C160E9"/>
    <w:rsid w:val="00C1647D"/>
    <w:rsid w:val="00C16D3A"/>
    <w:rsid w:val="00C17088"/>
    <w:rsid w:val="00C17418"/>
    <w:rsid w:val="00C17E10"/>
    <w:rsid w:val="00C2003B"/>
    <w:rsid w:val="00C2006B"/>
    <w:rsid w:val="00C20B98"/>
    <w:rsid w:val="00C20BB7"/>
    <w:rsid w:val="00C20BE5"/>
    <w:rsid w:val="00C21F1D"/>
    <w:rsid w:val="00C22216"/>
    <w:rsid w:val="00C2252E"/>
    <w:rsid w:val="00C225F0"/>
    <w:rsid w:val="00C236D0"/>
    <w:rsid w:val="00C23BC1"/>
    <w:rsid w:val="00C24383"/>
    <w:rsid w:val="00C248FC"/>
    <w:rsid w:val="00C249ED"/>
    <w:rsid w:val="00C24AE8"/>
    <w:rsid w:val="00C253CB"/>
    <w:rsid w:val="00C25E4C"/>
    <w:rsid w:val="00C25EE6"/>
    <w:rsid w:val="00C26236"/>
    <w:rsid w:val="00C263BA"/>
    <w:rsid w:val="00C26C7B"/>
    <w:rsid w:val="00C274C7"/>
    <w:rsid w:val="00C275A6"/>
    <w:rsid w:val="00C278C7"/>
    <w:rsid w:val="00C27F01"/>
    <w:rsid w:val="00C3006D"/>
    <w:rsid w:val="00C300AC"/>
    <w:rsid w:val="00C3020A"/>
    <w:rsid w:val="00C305ED"/>
    <w:rsid w:val="00C305EF"/>
    <w:rsid w:val="00C30717"/>
    <w:rsid w:val="00C30B09"/>
    <w:rsid w:val="00C30D63"/>
    <w:rsid w:val="00C30EEB"/>
    <w:rsid w:val="00C31353"/>
    <w:rsid w:val="00C31421"/>
    <w:rsid w:val="00C31929"/>
    <w:rsid w:val="00C31A5B"/>
    <w:rsid w:val="00C31A88"/>
    <w:rsid w:val="00C31AFC"/>
    <w:rsid w:val="00C31E0C"/>
    <w:rsid w:val="00C31F4E"/>
    <w:rsid w:val="00C321DB"/>
    <w:rsid w:val="00C326C8"/>
    <w:rsid w:val="00C32B1E"/>
    <w:rsid w:val="00C32B5E"/>
    <w:rsid w:val="00C32B99"/>
    <w:rsid w:val="00C32FF6"/>
    <w:rsid w:val="00C33AAF"/>
    <w:rsid w:val="00C347B2"/>
    <w:rsid w:val="00C34B49"/>
    <w:rsid w:val="00C34C01"/>
    <w:rsid w:val="00C34D47"/>
    <w:rsid w:val="00C3518B"/>
    <w:rsid w:val="00C35513"/>
    <w:rsid w:val="00C3564A"/>
    <w:rsid w:val="00C35B2B"/>
    <w:rsid w:val="00C35F2E"/>
    <w:rsid w:val="00C36B87"/>
    <w:rsid w:val="00C37304"/>
    <w:rsid w:val="00C37474"/>
    <w:rsid w:val="00C37D2D"/>
    <w:rsid w:val="00C37FAE"/>
    <w:rsid w:val="00C37FBE"/>
    <w:rsid w:val="00C401D6"/>
    <w:rsid w:val="00C40333"/>
    <w:rsid w:val="00C40D82"/>
    <w:rsid w:val="00C40E96"/>
    <w:rsid w:val="00C410C5"/>
    <w:rsid w:val="00C41151"/>
    <w:rsid w:val="00C41E30"/>
    <w:rsid w:val="00C420DA"/>
    <w:rsid w:val="00C425F2"/>
    <w:rsid w:val="00C42A7C"/>
    <w:rsid w:val="00C42BC2"/>
    <w:rsid w:val="00C42C61"/>
    <w:rsid w:val="00C430FC"/>
    <w:rsid w:val="00C43F43"/>
    <w:rsid w:val="00C442C3"/>
    <w:rsid w:val="00C44D86"/>
    <w:rsid w:val="00C44F4E"/>
    <w:rsid w:val="00C453CE"/>
    <w:rsid w:val="00C45A1D"/>
    <w:rsid w:val="00C45B24"/>
    <w:rsid w:val="00C45B68"/>
    <w:rsid w:val="00C46008"/>
    <w:rsid w:val="00C46A4D"/>
    <w:rsid w:val="00C46D70"/>
    <w:rsid w:val="00C472D9"/>
    <w:rsid w:val="00C473A8"/>
    <w:rsid w:val="00C47A21"/>
    <w:rsid w:val="00C50272"/>
    <w:rsid w:val="00C5027C"/>
    <w:rsid w:val="00C50825"/>
    <w:rsid w:val="00C5085D"/>
    <w:rsid w:val="00C51A78"/>
    <w:rsid w:val="00C51AC5"/>
    <w:rsid w:val="00C51C6E"/>
    <w:rsid w:val="00C51D27"/>
    <w:rsid w:val="00C52033"/>
    <w:rsid w:val="00C52201"/>
    <w:rsid w:val="00C52A0C"/>
    <w:rsid w:val="00C52F7E"/>
    <w:rsid w:val="00C52F8B"/>
    <w:rsid w:val="00C53474"/>
    <w:rsid w:val="00C5364A"/>
    <w:rsid w:val="00C5394F"/>
    <w:rsid w:val="00C53C33"/>
    <w:rsid w:val="00C54496"/>
    <w:rsid w:val="00C547D7"/>
    <w:rsid w:val="00C548AE"/>
    <w:rsid w:val="00C54E5F"/>
    <w:rsid w:val="00C54EAF"/>
    <w:rsid w:val="00C54EE8"/>
    <w:rsid w:val="00C54F18"/>
    <w:rsid w:val="00C55043"/>
    <w:rsid w:val="00C55228"/>
    <w:rsid w:val="00C555FE"/>
    <w:rsid w:val="00C55A1D"/>
    <w:rsid w:val="00C55B8E"/>
    <w:rsid w:val="00C55D65"/>
    <w:rsid w:val="00C55DCB"/>
    <w:rsid w:val="00C55FFD"/>
    <w:rsid w:val="00C560D3"/>
    <w:rsid w:val="00C563F2"/>
    <w:rsid w:val="00C56C0A"/>
    <w:rsid w:val="00C572B2"/>
    <w:rsid w:val="00C5730E"/>
    <w:rsid w:val="00C5734E"/>
    <w:rsid w:val="00C57887"/>
    <w:rsid w:val="00C57D24"/>
    <w:rsid w:val="00C57FA0"/>
    <w:rsid w:val="00C607E2"/>
    <w:rsid w:val="00C6081F"/>
    <w:rsid w:val="00C612A1"/>
    <w:rsid w:val="00C61DE5"/>
    <w:rsid w:val="00C6232B"/>
    <w:rsid w:val="00C6239B"/>
    <w:rsid w:val="00C6246A"/>
    <w:rsid w:val="00C6263F"/>
    <w:rsid w:val="00C62674"/>
    <w:rsid w:val="00C62820"/>
    <w:rsid w:val="00C6299B"/>
    <w:rsid w:val="00C63124"/>
    <w:rsid w:val="00C6336A"/>
    <w:rsid w:val="00C636AA"/>
    <w:rsid w:val="00C636BE"/>
    <w:rsid w:val="00C637D3"/>
    <w:rsid w:val="00C63A21"/>
    <w:rsid w:val="00C646C3"/>
    <w:rsid w:val="00C6476A"/>
    <w:rsid w:val="00C6483E"/>
    <w:rsid w:val="00C64951"/>
    <w:rsid w:val="00C64C0B"/>
    <w:rsid w:val="00C64DAE"/>
    <w:rsid w:val="00C64F6B"/>
    <w:rsid w:val="00C651C7"/>
    <w:rsid w:val="00C652D8"/>
    <w:rsid w:val="00C655DB"/>
    <w:rsid w:val="00C660E7"/>
    <w:rsid w:val="00C66275"/>
    <w:rsid w:val="00C66DAD"/>
    <w:rsid w:val="00C66EFD"/>
    <w:rsid w:val="00C67470"/>
    <w:rsid w:val="00C67774"/>
    <w:rsid w:val="00C702CD"/>
    <w:rsid w:val="00C70452"/>
    <w:rsid w:val="00C70600"/>
    <w:rsid w:val="00C70626"/>
    <w:rsid w:val="00C70679"/>
    <w:rsid w:val="00C70A8A"/>
    <w:rsid w:val="00C70ACF"/>
    <w:rsid w:val="00C70FAE"/>
    <w:rsid w:val="00C71AE3"/>
    <w:rsid w:val="00C71B77"/>
    <w:rsid w:val="00C71CCC"/>
    <w:rsid w:val="00C71F1D"/>
    <w:rsid w:val="00C72072"/>
    <w:rsid w:val="00C722D3"/>
    <w:rsid w:val="00C723D7"/>
    <w:rsid w:val="00C72B4C"/>
    <w:rsid w:val="00C72D0D"/>
    <w:rsid w:val="00C72D89"/>
    <w:rsid w:val="00C733E0"/>
    <w:rsid w:val="00C73BC7"/>
    <w:rsid w:val="00C73E51"/>
    <w:rsid w:val="00C7418B"/>
    <w:rsid w:val="00C741B8"/>
    <w:rsid w:val="00C743C9"/>
    <w:rsid w:val="00C747B6"/>
    <w:rsid w:val="00C74C42"/>
    <w:rsid w:val="00C75013"/>
    <w:rsid w:val="00C76738"/>
    <w:rsid w:val="00C77930"/>
    <w:rsid w:val="00C77B2A"/>
    <w:rsid w:val="00C80621"/>
    <w:rsid w:val="00C80B1D"/>
    <w:rsid w:val="00C80B2D"/>
    <w:rsid w:val="00C81038"/>
    <w:rsid w:val="00C81200"/>
    <w:rsid w:val="00C813D9"/>
    <w:rsid w:val="00C816B0"/>
    <w:rsid w:val="00C818EE"/>
    <w:rsid w:val="00C81CFA"/>
    <w:rsid w:val="00C81FE6"/>
    <w:rsid w:val="00C823AE"/>
    <w:rsid w:val="00C823FF"/>
    <w:rsid w:val="00C82626"/>
    <w:rsid w:val="00C8271D"/>
    <w:rsid w:val="00C828D9"/>
    <w:rsid w:val="00C829E0"/>
    <w:rsid w:val="00C82A23"/>
    <w:rsid w:val="00C831FD"/>
    <w:rsid w:val="00C83302"/>
    <w:rsid w:val="00C83465"/>
    <w:rsid w:val="00C8394B"/>
    <w:rsid w:val="00C83C6C"/>
    <w:rsid w:val="00C83F99"/>
    <w:rsid w:val="00C84289"/>
    <w:rsid w:val="00C845D5"/>
    <w:rsid w:val="00C8467D"/>
    <w:rsid w:val="00C847B4"/>
    <w:rsid w:val="00C84C35"/>
    <w:rsid w:val="00C84E5C"/>
    <w:rsid w:val="00C850BC"/>
    <w:rsid w:val="00C856E6"/>
    <w:rsid w:val="00C85D5A"/>
    <w:rsid w:val="00C86082"/>
    <w:rsid w:val="00C86C45"/>
    <w:rsid w:val="00C873D1"/>
    <w:rsid w:val="00C877D3"/>
    <w:rsid w:val="00C87E54"/>
    <w:rsid w:val="00C87F14"/>
    <w:rsid w:val="00C87FEB"/>
    <w:rsid w:val="00C9033E"/>
    <w:rsid w:val="00C90806"/>
    <w:rsid w:val="00C90CD6"/>
    <w:rsid w:val="00C90EAE"/>
    <w:rsid w:val="00C9135D"/>
    <w:rsid w:val="00C91629"/>
    <w:rsid w:val="00C916E0"/>
    <w:rsid w:val="00C91A1B"/>
    <w:rsid w:val="00C91CA4"/>
    <w:rsid w:val="00C91D6B"/>
    <w:rsid w:val="00C9204B"/>
    <w:rsid w:val="00C92B08"/>
    <w:rsid w:val="00C933D5"/>
    <w:rsid w:val="00C93619"/>
    <w:rsid w:val="00C936BF"/>
    <w:rsid w:val="00C9370C"/>
    <w:rsid w:val="00C939BE"/>
    <w:rsid w:val="00C93B3C"/>
    <w:rsid w:val="00C93E48"/>
    <w:rsid w:val="00C94375"/>
    <w:rsid w:val="00C9464C"/>
    <w:rsid w:val="00C94717"/>
    <w:rsid w:val="00C94809"/>
    <w:rsid w:val="00C949BE"/>
    <w:rsid w:val="00C94A87"/>
    <w:rsid w:val="00C94ABA"/>
    <w:rsid w:val="00C9559C"/>
    <w:rsid w:val="00C95A22"/>
    <w:rsid w:val="00C95A91"/>
    <w:rsid w:val="00C95DE0"/>
    <w:rsid w:val="00C96609"/>
    <w:rsid w:val="00C96FA7"/>
    <w:rsid w:val="00C9721D"/>
    <w:rsid w:val="00C9741A"/>
    <w:rsid w:val="00C974B3"/>
    <w:rsid w:val="00CA05E7"/>
    <w:rsid w:val="00CA07F7"/>
    <w:rsid w:val="00CA0972"/>
    <w:rsid w:val="00CA09A4"/>
    <w:rsid w:val="00CA1316"/>
    <w:rsid w:val="00CA137D"/>
    <w:rsid w:val="00CA1B64"/>
    <w:rsid w:val="00CA1D04"/>
    <w:rsid w:val="00CA1EC1"/>
    <w:rsid w:val="00CA2285"/>
    <w:rsid w:val="00CA2366"/>
    <w:rsid w:val="00CA2618"/>
    <w:rsid w:val="00CA28F9"/>
    <w:rsid w:val="00CA2A0B"/>
    <w:rsid w:val="00CA310D"/>
    <w:rsid w:val="00CA368B"/>
    <w:rsid w:val="00CA394B"/>
    <w:rsid w:val="00CA404E"/>
    <w:rsid w:val="00CA4214"/>
    <w:rsid w:val="00CA446B"/>
    <w:rsid w:val="00CA4795"/>
    <w:rsid w:val="00CA495D"/>
    <w:rsid w:val="00CA4CC8"/>
    <w:rsid w:val="00CA4FB2"/>
    <w:rsid w:val="00CA5B19"/>
    <w:rsid w:val="00CA5E8C"/>
    <w:rsid w:val="00CA610F"/>
    <w:rsid w:val="00CA6269"/>
    <w:rsid w:val="00CA6396"/>
    <w:rsid w:val="00CA664E"/>
    <w:rsid w:val="00CA69CD"/>
    <w:rsid w:val="00CA70A7"/>
    <w:rsid w:val="00CA7771"/>
    <w:rsid w:val="00CA77B7"/>
    <w:rsid w:val="00CA78C4"/>
    <w:rsid w:val="00CA7963"/>
    <w:rsid w:val="00CA7C7C"/>
    <w:rsid w:val="00CA7CC8"/>
    <w:rsid w:val="00CA7EDB"/>
    <w:rsid w:val="00CB0655"/>
    <w:rsid w:val="00CB0A21"/>
    <w:rsid w:val="00CB0A87"/>
    <w:rsid w:val="00CB0ACC"/>
    <w:rsid w:val="00CB0C6A"/>
    <w:rsid w:val="00CB0E66"/>
    <w:rsid w:val="00CB11DB"/>
    <w:rsid w:val="00CB1309"/>
    <w:rsid w:val="00CB2010"/>
    <w:rsid w:val="00CB2250"/>
    <w:rsid w:val="00CB2288"/>
    <w:rsid w:val="00CB2F8C"/>
    <w:rsid w:val="00CB343B"/>
    <w:rsid w:val="00CB35F3"/>
    <w:rsid w:val="00CB3678"/>
    <w:rsid w:val="00CB3802"/>
    <w:rsid w:val="00CB3826"/>
    <w:rsid w:val="00CB3CC6"/>
    <w:rsid w:val="00CB4521"/>
    <w:rsid w:val="00CB45A0"/>
    <w:rsid w:val="00CB463E"/>
    <w:rsid w:val="00CB469A"/>
    <w:rsid w:val="00CB4753"/>
    <w:rsid w:val="00CB4883"/>
    <w:rsid w:val="00CB4CEE"/>
    <w:rsid w:val="00CB4D8C"/>
    <w:rsid w:val="00CB4EBB"/>
    <w:rsid w:val="00CB4ED2"/>
    <w:rsid w:val="00CB5015"/>
    <w:rsid w:val="00CB5534"/>
    <w:rsid w:val="00CB56F6"/>
    <w:rsid w:val="00CB596D"/>
    <w:rsid w:val="00CB5F15"/>
    <w:rsid w:val="00CB6120"/>
    <w:rsid w:val="00CB6D96"/>
    <w:rsid w:val="00CB7080"/>
    <w:rsid w:val="00CB790D"/>
    <w:rsid w:val="00CB79B7"/>
    <w:rsid w:val="00CB7CDC"/>
    <w:rsid w:val="00CC0382"/>
    <w:rsid w:val="00CC0F3E"/>
    <w:rsid w:val="00CC1018"/>
    <w:rsid w:val="00CC13A8"/>
    <w:rsid w:val="00CC1624"/>
    <w:rsid w:val="00CC1DE7"/>
    <w:rsid w:val="00CC1F98"/>
    <w:rsid w:val="00CC20FC"/>
    <w:rsid w:val="00CC2456"/>
    <w:rsid w:val="00CC2640"/>
    <w:rsid w:val="00CC279A"/>
    <w:rsid w:val="00CC2BAB"/>
    <w:rsid w:val="00CC2CDD"/>
    <w:rsid w:val="00CC303F"/>
    <w:rsid w:val="00CC36E6"/>
    <w:rsid w:val="00CC36E7"/>
    <w:rsid w:val="00CC389E"/>
    <w:rsid w:val="00CC38E3"/>
    <w:rsid w:val="00CC3E93"/>
    <w:rsid w:val="00CC47C9"/>
    <w:rsid w:val="00CC4CC5"/>
    <w:rsid w:val="00CC5167"/>
    <w:rsid w:val="00CC5DA0"/>
    <w:rsid w:val="00CC687F"/>
    <w:rsid w:val="00CC75E5"/>
    <w:rsid w:val="00CD0227"/>
    <w:rsid w:val="00CD0522"/>
    <w:rsid w:val="00CD077F"/>
    <w:rsid w:val="00CD098A"/>
    <w:rsid w:val="00CD0A93"/>
    <w:rsid w:val="00CD0CBA"/>
    <w:rsid w:val="00CD0FBC"/>
    <w:rsid w:val="00CD1C3E"/>
    <w:rsid w:val="00CD1DD2"/>
    <w:rsid w:val="00CD202F"/>
    <w:rsid w:val="00CD2423"/>
    <w:rsid w:val="00CD29F7"/>
    <w:rsid w:val="00CD2CEB"/>
    <w:rsid w:val="00CD34FD"/>
    <w:rsid w:val="00CD36B2"/>
    <w:rsid w:val="00CD3746"/>
    <w:rsid w:val="00CD4178"/>
    <w:rsid w:val="00CD441B"/>
    <w:rsid w:val="00CD48AA"/>
    <w:rsid w:val="00CD4A40"/>
    <w:rsid w:val="00CD4CFF"/>
    <w:rsid w:val="00CD4EF7"/>
    <w:rsid w:val="00CD539B"/>
    <w:rsid w:val="00CD55EE"/>
    <w:rsid w:val="00CD5933"/>
    <w:rsid w:val="00CD5A44"/>
    <w:rsid w:val="00CD5F7D"/>
    <w:rsid w:val="00CD64EA"/>
    <w:rsid w:val="00CD6726"/>
    <w:rsid w:val="00CD69FF"/>
    <w:rsid w:val="00CD6E3D"/>
    <w:rsid w:val="00CD6FA6"/>
    <w:rsid w:val="00CD776E"/>
    <w:rsid w:val="00CD7899"/>
    <w:rsid w:val="00CD7985"/>
    <w:rsid w:val="00CD7DF5"/>
    <w:rsid w:val="00CE011A"/>
    <w:rsid w:val="00CE032E"/>
    <w:rsid w:val="00CE0767"/>
    <w:rsid w:val="00CE0A2A"/>
    <w:rsid w:val="00CE0C28"/>
    <w:rsid w:val="00CE0CFB"/>
    <w:rsid w:val="00CE12C5"/>
    <w:rsid w:val="00CE13C8"/>
    <w:rsid w:val="00CE1495"/>
    <w:rsid w:val="00CE173B"/>
    <w:rsid w:val="00CE192D"/>
    <w:rsid w:val="00CE1C16"/>
    <w:rsid w:val="00CE2029"/>
    <w:rsid w:val="00CE20AD"/>
    <w:rsid w:val="00CE272A"/>
    <w:rsid w:val="00CE341F"/>
    <w:rsid w:val="00CE354A"/>
    <w:rsid w:val="00CE3837"/>
    <w:rsid w:val="00CE4045"/>
    <w:rsid w:val="00CE41A0"/>
    <w:rsid w:val="00CE42CA"/>
    <w:rsid w:val="00CE4F40"/>
    <w:rsid w:val="00CE4FEF"/>
    <w:rsid w:val="00CE51A7"/>
    <w:rsid w:val="00CE52B7"/>
    <w:rsid w:val="00CE52BB"/>
    <w:rsid w:val="00CE5347"/>
    <w:rsid w:val="00CE540F"/>
    <w:rsid w:val="00CE559C"/>
    <w:rsid w:val="00CE576B"/>
    <w:rsid w:val="00CE61EA"/>
    <w:rsid w:val="00CE6418"/>
    <w:rsid w:val="00CE6BB2"/>
    <w:rsid w:val="00CE6F1A"/>
    <w:rsid w:val="00CE6F8A"/>
    <w:rsid w:val="00CE6FD6"/>
    <w:rsid w:val="00CF0220"/>
    <w:rsid w:val="00CF03C5"/>
    <w:rsid w:val="00CF0726"/>
    <w:rsid w:val="00CF0881"/>
    <w:rsid w:val="00CF09F7"/>
    <w:rsid w:val="00CF1066"/>
    <w:rsid w:val="00CF1927"/>
    <w:rsid w:val="00CF37F2"/>
    <w:rsid w:val="00CF39DB"/>
    <w:rsid w:val="00CF3BB1"/>
    <w:rsid w:val="00CF43D9"/>
    <w:rsid w:val="00CF4633"/>
    <w:rsid w:val="00CF4760"/>
    <w:rsid w:val="00CF4B39"/>
    <w:rsid w:val="00CF4C79"/>
    <w:rsid w:val="00CF4F5C"/>
    <w:rsid w:val="00CF564F"/>
    <w:rsid w:val="00CF56FE"/>
    <w:rsid w:val="00CF5708"/>
    <w:rsid w:val="00CF5862"/>
    <w:rsid w:val="00CF5A4E"/>
    <w:rsid w:val="00CF5A5D"/>
    <w:rsid w:val="00CF5BFD"/>
    <w:rsid w:val="00CF60E0"/>
    <w:rsid w:val="00CF6195"/>
    <w:rsid w:val="00CF6201"/>
    <w:rsid w:val="00CF6699"/>
    <w:rsid w:val="00CF67B7"/>
    <w:rsid w:val="00CF7689"/>
    <w:rsid w:val="00CF7D64"/>
    <w:rsid w:val="00D00306"/>
    <w:rsid w:val="00D01748"/>
    <w:rsid w:val="00D019D7"/>
    <w:rsid w:val="00D01F05"/>
    <w:rsid w:val="00D021E1"/>
    <w:rsid w:val="00D023C4"/>
    <w:rsid w:val="00D0268F"/>
    <w:rsid w:val="00D028CA"/>
    <w:rsid w:val="00D02A11"/>
    <w:rsid w:val="00D032C4"/>
    <w:rsid w:val="00D0363A"/>
    <w:rsid w:val="00D03B9B"/>
    <w:rsid w:val="00D03CC0"/>
    <w:rsid w:val="00D03EF8"/>
    <w:rsid w:val="00D04326"/>
    <w:rsid w:val="00D0462B"/>
    <w:rsid w:val="00D04648"/>
    <w:rsid w:val="00D04D67"/>
    <w:rsid w:val="00D04E39"/>
    <w:rsid w:val="00D04ED1"/>
    <w:rsid w:val="00D05046"/>
    <w:rsid w:val="00D050B2"/>
    <w:rsid w:val="00D055D3"/>
    <w:rsid w:val="00D05663"/>
    <w:rsid w:val="00D05915"/>
    <w:rsid w:val="00D05A9D"/>
    <w:rsid w:val="00D05DAB"/>
    <w:rsid w:val="00D05FF3"/>
    <w:rsid w:val="00D063B1"/>
    <w:rsid w:val="00D06402"/>
    <w:rsid w:val="00D0648F"/>
    <w:rsid w:val="00D06688"/>
    <w:rsid w:val="00D067DB"/>
    <w:rsid w:val="00D068E1"/>
    <w:rsid w:val="00D06BF0"/>
    <w:rsid w:val="00D06D0D"/>
    <w:rsid w:val="00D0749F"/>
    <w:rsid w:val="00D107CB"/>
    <w:rsid w:val="00D10FAE"/>
    <w:rsid w:val="00D11242"/>
    <w:rsid w:val="00D118AA"/>
    <w:rsid w:val="00D11CCC"/>
    <w:rsid w:val="00D132FF"/>
    <w:rsid w:val="00D1380F"/>
    <w:rsid w:val="00D13ACD"/>
    <w:rsid w:val="00D14036"/>
    <w:rsid w:val="00D14684"/>
    <w:rsid w:val="00D14C0E"/>
    <w:rsid w:val="00D15002"/>
    <w:rsid w:val="00D153BE"/>
    <w:rsid w:val="00D157F7"/>
    <w:rsid w:val="00D16B89"/>
    <w:rsid w:val="00D16D7D"/>
    <w:rsid w:val="00D17001"/>
    <w:rsid w:val="00D1716D"/>
    <w:rsid w:val="00D17746"/>
    <w:rsid w:val="00D20433"/>
    <w:rsid w:val="00D20F33"/>
    <w:rsid w:val="00D211CC"/>
    <w:rsid w:val="00D21544"/>
    <w:rsid w:val="00D21578"/>
    <w:rsid w:val="00D215ED"/>
    <w:rsid w:val="00D21880"/>
    <w:rsid w:val="00D2191A"/>
    <w:rsid w:val="00D21CBA"/>
    <w:rsid w:val="00D22729"/>
    <w:rsid w:val="00D22B39"/>
    <w:rsid w:val="00D22BCA"/>
    <w:rsid w:val="00D22DB7"/>
    <w:rsid w:val="00D22E80"/>
    <w:rsid w:val="00D22F17"/>
    <w:rsid w:val="00D23324"/>
    <w:rsid w:val="00D234C4"/>
    <w:rsid w:val="00D2394D"/>
    <w:rsid w:val="00D2399A"/>
    <w:rsid w:val="00D23D7E"/>
    <w:rsid w:val="00D23EC3"/>
    <w:rsid w:val="00D2437F"/>
    <w:rsid w:val="00D24F1D"/>
    <w:rsid w:val="00D257CB"/>
    <w:rsid w:val="00D25E47"/>
    <w:rsid w:val="00D262DF"/>
    <w:rsid w:val="00D26387"/>
    <w:rsid w:val="00D263E0"/>
    <w:rsid w:val="00D26BB0"/>
    <w:rsid w:val="00D270E5"/>
    <w:rsid w:val="00D27981"/>
    <w:rsid w:val="00D27A41"/>
    <w:rsid w:val="00D27B91"/>
    <w:rsid w:val="00D27ED7"/>
    <w:rsid w:val="00D30133"/>
    <w:rsid w:val="00D30206"/>
    <w:rsid w:val="00D30518"/>
    <w:rsid w:val="00D306D4"/>
    <w:rsid w:val="00D30A70"/>
    <w:rsid w:val="00D30A77"/>
    <w:rsid w:val="00D311F5"/>
    <w:rsid w:val="00D3122A"/>
    <w:rsid w:val="00D31751"/>
    <w:rsid w:val="00D31855"/>
    <w:rsid w:val="00D318BE"/>
    <w:rsid w:val="00D321B3"/>
    <w:rsid w:val="00D32437"/>
    <w:rsid w:val="00D32C96"/>
    <w:rsid w:val="00D330D0"/>
    <w:rsid w:val="00D3347C"/>
    <w:rsid w:val="00D33A87"/>
    <w:rsid w:val="00D33C44"/>
    <w:rsid w:val="00D33D87"/>
    <w:rsid w:val="00D33D99"/>
    <w:rsid w:val="00D33E67"/>
    <w:rsid w:val="00D33F60"/>
    <w:rsid w:val="00D341A8"/>
    <w:rsid w:val="00D34248"/>
    <w:rsid w:val="00D34329"/>
    <w:rsid w:val="00D34C5C"/>
    <w:rsid w:val="00D35520"/>
    <w:rsid w:val="00D355D5"/>
    <w:rsid w:val="00D3587F"/>
    <w:rsid w:val="00D35AC8"/>
    <w:rsid w:val="00D35C84"/>
    <w:rsid w:val="00D35EA2"/>
    <w:rsid w:val="00D36172"/>
    <w:rsid w:val="00D361E2"/>
    <w:rsid w:val="00D3660B"/>
    <w:rsid w:val="00D369E5"/>
    <w:rsid w:val="00D36AC4"/>
    <w:rsid w:val="00D3705D"/>
    <w:rsid w:val="00D37FC7"/>
    <w:rsid w:val="00D40606"/>
    <w:rsid w:val="00D40861"/>
    <w:rsid w:val="00D408DC"/>
    <w:rsid w:val="00D409F9"/>
    <w:rsid w:val="00D40D16"/>
    <w:rsid w:val="00D40EB8"/>
    <w:rsid w:val="00D4102A"/>
    <w:rsid w:val="00D41055"/>
    <w:rsid w:val="00D41640"/>
    <w:rsid w:val="00D417B8"/>
    <w:rsid w:val="00D41C0D"/>
    <w:rsid w:val="00D41F5D"/>
    <w:rsid w:val="00D427A7"/>
    <w:rsid w:val="00D42A60"/>
    <w:rsid w:val="00D42DC6"/>
    <w:rsid w:val="00D42E6E"/>
    <w:rsid w:val="00D42FC5"/>
    <w:rsid w:val="00D431F4"/>
    <w:rsid w:val="00D438FA"/>
    <w:rsid w:val="00D441DB"/>
    <w:rsid w:val="00D446E8"/>
    <w:rsid w:val="00D446FF"/>
    <w:rsid w:val="00D45400"/>
    <w:rsid w:val="00D457F6"/>
    <w:rsid w:val="00D4583C"/>
    <w:rsid w:val="00D45F98"/>
    <w:rsid w:val="00D46268"/>
    <w:rsid w:val="00D463AC"/>
    <w:rsid w:val="00D46481"/>
    <w:rsid w:val="00D46777"/>
    <w:rsid w:val="00D47118"/>
    <w:rsid w:val="00D47623"/>
    <w:rsid w:val="00D47778"/>
    <w:rsid w:val="00D4799A"/>
    <w:rsid w:val="00D47C11"/>
    <w:rsid w:val="00D47D70"/>
    <w:rsid w:val="00D47E23"/>
    <w:rsid w:val="00D508EF"/>
    <w:rsid w:val="00D50A42"/>
    <w:rsid w:val="00D50B4D"/>
    <w:rsid w:val="00D51217"/>
    <w:rsid w:val="00D51D56"/>
    <w:rsid w:val="00D51E1D"/>
    <w:rsid w:val="00D51E8F"/>
    <w:rsid w:val="00D51F2D"/>
    <w:rsid w:val="00D51F99"/>
    <w:rsid w:val="00D5227C"/>
    <w:rsid w:val="00D525C8"/>
    <w:rsid w:val="00D525FA"/>
    <w:rsid w:val="00D52702"/>
    <w:rsid w:val="00D52721"/>
    <w:rsid w:val="00D52C48"/>
    <w:rsid w:val="00D53075"/>
    <w:rsid w:val="00D53077"/>
    <w:rsid w:val="00D5309A"/>
    <w:rsid w:val="00D53102"/>
    <w:rsid w:val="00D53187"/>
    <w:rsid w:val="00D53342"/>
    <w:rsid w:val="00D5344A"/>
    <w:rsid w:val="00D53B9C"/>
    <w:rsid w:val="00D53ED2"/>
    <w:rsid w:val="00D53F13"/>
    <w:rsid w:val="00D541E5"/>
    <w:rsid w:val="00D544CB"/>
    <w:rsid w:val="00D54BA8"/>
    <w:rsid w:val="00D55011"/>
    <w:rsid w:val="00D55539"/>
    <w:rsid w:val="00D555CB"/>
    <w:rsid w:val="00D55DB0"/>
    <w:rsid w:val="00D5602C"/>
    <w:rsid w:val="00D56053"/>
    <w:rsid w:val="00D5627D"/>
    <w:rsid w:val="00D5629A"/>
    <w:rsid w:val="00D5638E"/>
    <w:rsid w:val="00D563C9"/>
    <w:rsid w:val="00D56523"/>
    <w:rsid w:val="00D565DA"/>
    <w:rsid w:val="00D565EC"/>
    <w:rsid w:val="00D56BD3"/>
    <w:rsid w:val="00D56C07"/>
    <w:rsid w:val="00D5726E"/>
    <w:rsid w:val="00D57687"/>
    <w:rsid w:val="00D57C7B"/>
    <w:rsid w:val="00D608C2"/>
    <w:rsid w:val="00D60900"/>
    <w:rsid w:val="00D60C8C"/>
    <w:rsid w:val="00D60ECA"/>
    <w:rsid w:val="00D612F0"/>
    <w:rsid w:val="00D6157E"/>
    <w:rsid w:val="00D619FC"/>
    <w:rsid w:val="00D61F4E"/>
    <w:rsid w:val="00D62149"/>
    <w:rsid w:val="00D625F0"/>
    <w:rsid w:val="00D62771"/>
    <w:rsid w:val="00D627B3"/>
    <w:rsid w:val="00D627F6"/>
    <w:rsid w:val="00D62FDF"/>
    <w:rsid w:val="00D63098"/>
    <w:rsid w:val="00D63105"/>
    <w:rsid w:val="00D6315B"/>
    <w:rsid w:val="00D63327"/>
    <w:rsid w:val="00D637F5"/>
    <w:rsid w:val="00D64249"/>
    <w:rsid w:val="00D64EFA"/>
    <w:rsid w:val="00D65560"/>
    <w:rsid w:val="00D65561"/>
    <w:rsid w:val="00D6563D"/>
    <w:rsid w:val="00D65D48"/>
    <w:rsid w:val="00D65ECD"/>
    <w:rsid w:val="00D65EE2"/>
    <w:rsid w:val="00D661B4"/>
    <w:rsid w:val="00D663C8"/>
    <w:rsid w:val="00D666B5"/>
    <w:rsid w:val="00D66839"/>
    <w:rsid w:val="00D6712E"/>
    <w:rsid w:val="00D6735D"/>
    <w:rsid w:val="00D67381"/>
    <w:rsid w:val="00D67814"/>
    <w:rsid w:val="00D67914"/>
    <w:rsid w:val="00D67D7E"/>
    <w:rsid w:val="00D70057"/>
    <w:rsid w:val="00D708DC"/>
    <w:rsid w:val="00D70C71"/>
    <w:rsid w:val="00D7109B"/>
    <w:rsid w:val="00D71C1D"/>
    <w:rsid w:val="00D72069"/>
    <w:rsid w:val="00D7254D"/>
    <w:rsid w:val="00D729F6"/>
    <w:rsid w:val="00D72AD0"/>
    <w:rsid w:val="00D72B90"/>
    <w:rsid w:val="00D72C31"/>
    <w:rsid w:val="00D73ACA"/>
    <w:rsid w:val="00D740D9"/>
    <w:rsid w:val="00D74129"/>
    <w:rsid w:val="00D742FC"/>
    <w:rsid w:val="00D7459A"/>
    <w:rsid w:val="00D7462B"/>
    <w:rsid w:val="00D7463F"/>
    <w:rsid w:val="00D74A46"/>
    <w:rsid w:val="00D74B83"/>
    <w:rsid w:val="00D74E95"/>
    <w:rsid w:val="00D7531E"/>
    <w:rsid w:val="00D75762"/>
    <w:rsid w:val="00D7588D"/>
    <w:rsid w:val="00D75B4D"/>
    <w:rsid w:val="00D75B73"/>
    <w:rsid w:val="00D75C9A"/>
    <w:rsid w:val="00D75FD5"/>
    <w:rsid w:val="00D765F4"/>
    <w:rsid w:val="00D76A56"/>
    <w:rsid w:val="00D76BD2"/>
    <w:rsid w:val="00D77016"/>
    <w:rsid w:val="00D770FF"/>
    <w:rsid w:val="00D771ED"/>
    <w:rsid w:val="00D77210"/>
    <w:rsid w:val="00D7748C"/>
    <w:rsid w:val="00D77744"/>
    <w:rsid w:val="00D777EE"/>
    <w:rsid w:val="00D77B25"/>
    <w:rsid w:val="00D77BEC"/>
    <w:rsid w:val="00D77F72"/>
    <w:rsid w:val="00D8000F"/>
    <w:rsid w:val="00D8022A"/>
    <w:rsid w:val="00D80B54"/>
    <w:rsid w:val="00D80ED9"/>
    <w:rsid w:val="00D80F60"/>
    <w:rsid w:val="00D8142C"/>
    <w:rsid w:val="00D81BC6"/>
    <w:rsid w:val="00D81F19"/>
    <w:rsid w:val="00D82348"/>
    <w:rsid w:val="00D825C3"/>
    <w:rsid w:val="00D828C1"/>
    <w:rsid w:val="00D82982"/>
    <w:rsid w:val="00D8320C"/>
    <w:rsid w:val="00D8351F"/>
    <w:rsid w:val="00D83998"/>
    <w:rsid w:val="00D8419C"/>
    <w:rsid w:val="00D8420F"/>
    <w:rsid w:val="00D8471A"/>
    <w:rsid w:val="00D8476A"/>
    <w:rsid w:val="00D8523D"/>
    <w:rsid w:val="00D8544D"/>
    <w:rsid w:val="00D85531"/>
    <w:rsid w:val="00D856FA"/>
    <w:rsid w:val="00D85832"/>
    <w:rsid w:val="00D858F9"/>
    <w:rsid w:val="00D85B8D"/>
    <w:rsid w:val="00D85CAB"/>
    <w:rsid w:val="00D85FE7"/>
    <w:rsid w:val="00D86160"/>
    <w:rsid w:val="00D86375"/>
    <w:rsid w:val="00D867C4"/>
    <w:rsid w:val="00D86CB5"/>
    <w:rsid w:val="00D86EE2"/>
    <w:rsid w:val="00D87502"/>
    <w:rsid w:val="00D900A0"/>
    <w:rsid w:val="00D90291"/>
    <w:rsid w:val="00D90AF9"/>
    <w:rsid w:val="00D90FE0"/>
    <w:rsid w:val="00D91CB8"/>
    <w:rsid w:val="00D91F67"/>
    <w:rsid w:val="00D92572"/>
    <w:rsid w:val="00D92672"/>
    <w:rsid w:val="00D92A5D"/>
    <w:rsid w:val="00D92FC1"/>
    <w:rsid w:val="00D92FE8"/>
    <w:rsid w:val="00D933C9"/>
    <w:rsid w:val="00D9372F"/>
    <w:rsid w:val="00D93802"/>
    <w:rsid w:val="00D939C7"/>
    <w:rsid w:val="00D93FC1"/>
    <w:rsid w:val="00D94835"/>
    <w:rsid w:val="00D94A1A"/>
    <w:rsid w:val="00D950BA"/>
    <w:rsid w:val="00D95499"/>
    <w:rsid w:val="00D95940"/>
    <w:rsid w:val="00D96048"/>
    <w:rsid w:val="00D961C9"/>
    <w:rsid w:val="00D96721"/>
    <w:rsid w:val="00D968EF"/>
    <w:rsid w:val="00D96957"/>
    <w:rsid w:val="00D96978"/>
    <w:rsid w:val="00D96C58"/>
    <w:rsid w:val="00D96D85"/>
    <w:rsid w:val="00D976BA"/>
    <w:rsid w:val="00D976C4"/>
    <w:rsid w:val="00D979D9"/>
    <w:rsid w:val="00D97F2E"/>
    <w:rsid w:val="00DA0146"/>
    <w:rsid w:val="00DA0487"/>
    <w:rsid w:val="00DA05BD"/>
    <w:rsid w:val="00DA11FE"/>
    <w:rsid w:val="00DA1A98"/>
    <w:rsid w:val="00DA1C08"/>
    <w:rsid w:val="00DA22B7"/>
    <w:rsid w:val="00DA2311"/>
    <w:rsid w:val="00DA234A"/>
    <w:rsid w:val="00DA2387"/>
    <w:rsid w:val="00DA24F6"/>
    <w:rsid w:val="00DA25EE"/>
    <w:rsid w:val="00DA2A0D"/>
    <w:rsid w:val="00DA3405"/>
    <w:rsid w:val="00DA34ED"/>
    <w:rsid w:val="00DA44FE"/>
    <w:rsid w:val="00DA47CB"/>
    <w:rsid w:val="00DA5CAA"/>
    <w:rsid w:val="00DA60CD"/>
    <w:rsid w:val="00DA61BD"/>
    <w:rsid w:val="00DA61FE"/>
    <w:rsid w:val="00DA6366"/>
    <w:rsid w:val="00DA6A78"/>
    <w:rsid w:val="00DA6AF3"/>
    <w:rsid w:val="00DA6D8C"/>
    <w:rsid w:val="00DA733C"/>
    <w:rsid w:val="00DA7B75"/>
    <w:rsid w:val="00DA7B8B"/>
    <w:rsid w:val="00DB0222"/>
    <w:rsid w:val="00DB05F0"/>
    <w:rsid w:val="00DB0A9B"/>
    <w:rsid w:val="00DB1016"/>
    <w:rsid w:val="00DB11B4"/>
    <w:rsid w:val="00DB1443"/>
    <w:rsid w:val="00DB16A5"/>
    <w:rsid w:val="00DB1771"/>
    <w:rsid w:val="00DB1886"/>
    <w:rsid w:val="00DB1A2B"/>
    <w:rsid w:val="00DB1A8F"/>
    <w:rsid w:val="00DB1F54"/>
    <w:rsid w:val="00DB2342"/>
    <w:rsid w:val="00DB236A"/>
    <w:rsid w:val="00DB3080"/>
    <w:rsid w:val="00DB33C6"/>
    <w:rsid w:val="00DB390E"/>
    <w:rsid w:val="00DB3EB0"/>
    <w:rsid w:val="00DB429B"/>
    <w:rsid w:val="00DB431F"/>
    <w:rsid w:val="00DB499B"/>
    <w:rsid w:val="00DB4B47"/>
    <w:rsid w:val="00DB4DB7"/>
    <w:rsid w:val="00DB5340"/>
    <w:rsid w:val="00DB5A3B"/>
    <w:rsid w:val="00DB5AF8"/>
    <w:rsid w:val="00DB5D43"/>
    <w:rsid w:val="00DB6254"/>
    <w:rsid w:val="00DB65B3"/>
    <w:rsid w:val="00DB6D67"/>
    <w:rsid w:val="00DB6E1D"/>
    <w:rsid w:val="00DB70DD"/>
    <w:rsid w:val="00DB74AF"/>
    <w:rsid w:val="00DB74CC"/>
    <w:rsid w:val="00DB767A"/>
    <w:rsid w:val="00DB7CC7"/>
    <w:rsid w:val="00DB7E94"/>
    <w:rsid w:val="00DC0919"/>
    <w:rsid w:val="00DC0F00"/>
    <w:rsid w:val="00DC13DA"/>
    <w:rsid w:val="00DC157B"/>
    <w:rsid w:val="00DC1586"/>
    <w:rsid w:val="00DC176D"/>
    <w:rsid w:val="00DC1DB5"/>
    <w:rsid w:val="00DC2077"/>
    <w:rsid w:val="00DC2DC8"/>
    <w:rsid w:val="00DC2F50"/>
    <w:rsid w:val="00DC2F5B"/>
    <w:rsid w:val="00DC35B5"/>
    <w:rsid w:val="00DC361E"/>
    <w:rsid w:val="00DC36F3"/>
    <w:rsid w:val="00DC3C53"/>
    <w:rsid w:val="00DC4F0C"/>
    <w:rsid w:val="00DC56DD"/>
    <w:rsid w:val="00DC5738"/>
    <w:rsid w:val="00DC5AA1"/>
    <w:rsid w:val="00DC5DE3"/>
    <w:rsid w:val="00DC62FE"/>
    <w:rsid w:val="00DC6DDA"/>
    <w:rsid w:val="00DC7532"/>
    <w:rsid w:val="00DC78B8"/>
    <w:rsid w:val="00DC7D80"/>
    <w:rsid w:val="00DC7FFD"/>
    <w:rsid w:val="00DD058E"/>
    <w:rsid w:val="00DD08F1"/>
    <w:rsid w:val="00DD0985"/>
    <w:rsid w:val="00DD09CB"/>
    <w:rsid w:val="00DD0BB0"/>
    <w:rsid w:val="00DD159F"/>
    <w:rsid w:val="00DD1C35"/>
    <w:rsid w:val="00DD1CB5"/>
    <w:rsid w:val="00DD1FA9"/>
    <w:rsid w:val="00DD25E7"/>
    <w:rsid w:val="00DD3138"/>
    <w:rsid w:val="00DD3877"/>
    <w:rsid w:val="00DD3CDA"/>
    <w:rsid w:val="00DD3E75"/>
    <w:rsid w:val="00DD3E9A"/>
    <w:rsid w:val="00DD4001"/>
    <w:rsid w:val="00DD4685"/>
    <w:rsid w:val="00DD4AFF"/>
    <w:rsid w:val="00DD4C75"/>
    <w:rsid w:val="00DD5568"/>
    <w:rsid w:val="00DD559E"/>
    <w:rsid w:val="00DD5D62"/>
    <w:rsid w:val="00DD60B2"/>
    <w:rsid w:val="00DD6E3F"/>
    <w:rsid w:val="00DD7324"/>
    <w:rsid w:val="00DD78EC"/>
    <w:rsid w:val="00DD790A"/>
    <w:rsid w:val="00DD79F3"/>
    <w:rsid w:val="00DE00BF"/>
    <w:rsid w:val="00DE0291"/>
    <w:rsid w:val="00DE06D6"/>
    <w:rsid w:val="00DE0B98"/>
    <w:rsid w:val="00DE1C0D"/>
    <w:rsid w:val="00DE1EDE"/>
    <w:rsid w:val="00DE38CE"/>
    <w:rsid w:val="00DE3C39"/>
    <w:rsid w:val="00DE40B9"/>
    <w:rsid w:val="00DE41C7"/>
    <w:rsid w:val="00DE46DB"/>
    <w:rsid w:val="00DE4B4B"/>
    <w:rsid w:val="00DE4C05"/>
    <w:rsid w:val="00DE4C7F"/>
    <w:rsid w:val="00DE4CFF"/>
    <w:rsid w:val="00DE4D85"/>
    <w:rsid w:val="00DE51FF"/>
    <w:rsid w:val="00DE543B"/>
    <w:rsid w:val="00DE56C2"/>
    <w:rsid w:val="00DE675B"/>
    <w:rsid w:val="00DE6946"/>
    <w:rsid w:val="00DE7240"/>
    <w:rsid w:val="00DE7F04"/>
    <w:rsid w:val="00DF0146"/>
    <w:rsid w:val="00DF02B5"/>
    <w:rsid w:val="00DF058D"/>
    <w:rsid w:val="00DF0C59"/>
    <w:rsid w:val="00DF0E25"/>
    <w:rsid w:val="00DF0FFC"/>
    <w:rsid w:val="00DF1B15"/>
    <w:rsid w:val="00DF1BF6"/>
    <w:rsid w:val="00DF1D4E"/>
    <w:rsid w:val="00DF20C5"/>
    <w:rsid w:val="00DF22EA"/>
    <w:rsid w:val="00DF2663"/>
    <w:rsid w:val="00DF2D63"/>
    <w:rsid w:val="00DF35E1"/>
    <w:rsid w:val="00DF3716"/>
    <w:rsid w:val="00DF38C8"/>
    <w:rsid w:val="00DF4131"/>
    <w:rsid w:val="00DF4E23"/>
    <w:rsid w:val="00DF4EBD"/>
    <w:rsid w:val="00DF5EAE"/>
    <w:rsid w:val="00DF61C6"/>
    <w:rsid w:val="00DF676E"/>
    <w:rsid w:val="00DF6770"/>
    <w:rsid w:val="00DF6A02"/>
    <w:rsid w:val="00DF751C"/>
    <w:rsid w:val="00DF75B6"/>
    <w:rsid w:val="00DF7C4B"/>
    <w:rsid w:val="00E00120"/>
    <w:rsid w:val="00E00740"/>
    <w:rsid w:val="00E00D06"/>
    <w:rsid w:val="00E00D36"/>
    <w:rsid w:val="00E0105C"/>
    <w:rsid w:val="00E013A8"/>
    <w:rsid w:val="00E01AD5"/>
    <w:rsid w:val="00E01CFA"/>
    <w:rsid w:val="00E02073"/>
    <w:rsid w:val="00E0213A"/>
    <w:rsid w:val="00E02A10"/>
    <w:rsid w:val="00E02B6C"/>
    <w:rsid w:val="00E02C5F"/>
    <w:rsid w:val="00E02C77"/>
    <w:rsid w:val="00E02E18"/>
    <w:rsid w:val="00E02FFC"/>
    <w:rsid w:val="00E03064"/>
    <w:rsid w:val="00E0308F"/>
    <w:rsid w:val="00E030CA"/>
    <w:rsid w:val="00E0352F"/>
    <w:rsid w:val="00E035EC"/>
    <w:rsid w:val="00E03700"/>
    <w:rsid w:val="00E0393F"/>
    <w:rsid w:val="00E0394E"/>
    <w:rsid w:val="00E03B6F"/>
    <w:rsid w:val="00E03CC0"/>
    <w:rsid w:val="00E041D8"/>
    <w:rsid w:val="00E04265"/>
    <w:rsid w:val="00E044C5"/>
    <w:rsid w:val="00E04875"/>
    <w:rsid w:val="00E04EEA"/>
    <w:rsid w:val="00E04F61"/>
    <w:rsid w:val="00E05129"/>
    <w:rsid w:val="00E05433"/>
    <w:rsid w:val="00E0548A"/>
    <w:rsid w:val="00E05B0C"/>
    <w:rsid w:val="00E05BF1"/>
    <w:rsid w:val="00E06639"/>
    <w:rsid w:val="00E06662"/>
    <w:rsid w:val="00E06C43"/>
    <w:rsid w:val="00E0714C"/>
    <w:rsid w:val="00E0757D"/>
    <w:rsid w:val="00E077E2"/>
    <w:rsid w:val="00E07B04"/>
    <w:rsid w:val="00E1032E"/>
    <w:rsid w:val="00E10641"/>
    <w:rsid w:val="00E1089F"/>
    <w:rsid w:val="00E10B9A"/>
    <w:rsid w:val="00E10F8A"/>
    <w:rsid w:val="00E114A0"/>
    <w:rsid w:val="00E11AEC"/>
    <w:rsid w:val="00E12051"/>
    <w:rsid w:val="00E125E5"/>
    <w:rsid w:val="00E12A2B"/>
    <w:rsid w:val="00E12ABE"/>
    <w:rsid w:val="00E1309A"/>
    <w:rsid w:val="00E132BA"/>
    <w:rsid w:val="00E1419B"/>
    <w:rsid w:val="00E148CA"/>
    <w:rsid w:val="00E149FC"/>
    <w:rsid w:val="00E15184"/>
    <w:rsid w:val="00E152D2"/>
    <w:rsid w:val="00E1548E"/>
    <w:rsid w:val="00E15849"/>
    <w:rsid w:val="00E1591B"/>
    <w:rsid w:val="00E15931"/>
    <w:rsid w:val="00E15BCD"/>
    <w:rsid w:val="00E15C62"/>
    <w:rsid w:val="00E16241"/>
    <w:rsid w:val="00E16845"/>
    <w:rsid w:val="00E16E59"/>
    <w:rsid w:val="00E17421"/>
    <w:rsid w:val="00E17AC0"/>
    <w:rsid w:val="00E17B27"/>
    <w:rsid w:val="00E17B40"/>
    <w:rsid w:val="00E17E8E"/>
    <w:rsid w:val="00E17FA4"/>
    <w:rsid w:val="00E17FAD"/>
    <w:rsid w:val="00E2002B"/>
    <w:rsid w:val="00E21027"/>
    <w:rsid w:val="00E21418"/>
    <w:rsid w:val="00E2198D"/>
    <w:rsid w:val="00E21EA7"/>
    <w:rsid w:val="00E21F4B"/>
    <w:rsid w:val="00E22557"/>
    <w:rsid w:val="00E22C8D"/>
    <w:rsid w:val="00E22F84"/>
    <w:rsid w:val="00E23056"/>
    <w:rsid w:val="00E23978"/>
    <w:rsid w:val="00E24794"/>
    <w:rsid w:val="00E247E9"/>
    <w:rsid w:val="00E253A2"/>
    <w:rsid w:val="00E25BBF"/>
    <w:rsid w:val="00E25E32"/>
    <w:rsid w:val="00E25F70"/>
    <w:rsid w:val="00E27379"/>
    <w:rsid w:val="00E2767E"/>
    <w:rsid w:val="00E31318"/>
    <w:rsid w:val="00E31552"/>
    <w:rsid w:val="00E31661"/>
    <w:rsid w:val="00E31BE5"/>
    <w:rsid w:val="00E31F6A"/>
    <w:rsid w:val="00E31FBA"/>
    <w:rsid w:val="00E32080"/>
    <w:rsid w:val="00E32CD3"/>
    <w:rsid w:val="00E32E68"/>
    <w:rsid w:val="00E336A0"/>
    <w:rsid w:val="00E336AD"/>
    <w:rsid w:val="00E33D36"/>
    <w:rsid w:val="00E340B0"/>
    <w:rsid w:val="00E34115"/>
    <w:rsid w:val="00E34495"/>
    <w:rsid w:val="00E34B81"/>
    <w:rsid w:val="00E34BD2"/>
    <w:rsid w:val="00E3535A"/>
    <w:rsid w:val="00E3574D"/>
    <w:rsid w:val="00E35C31"/>
    <w:rsid w:val="00E369BF"/>
    <w:rsid w:val="00E36B0B"/>
    <w:rsid w:val="00E37320"/>
    <w:rsid w:val="00E37A96"/>
    <w:rsid w:val="00E37BFB"/>
    <w:rsid w:val="00E37D24"/>
    <w:rsid w:val="00E37E43"/>
    <w:rsid w:val="00E37FF6"/>
    <w:rsid w:val="00E406EB"/>
    <w:rsid w:val="00E40877"/>
    <w:rsid w:val="00E40B81"/>
    <w:rsid w:val="00E40E40"/>
    <w:rsid w:val="00E41106"/>
    <w:rsid w:val="00E41107"/>
    <w:rsid w:val="00E412BF"/>
    <w:rsid w:val="00E416F6"/>
    <w:rsid w:val="00E4194B"/>
    <w:rsid w:val="00E41A7B"/>
    <w:rsid w:val="00E42696"/>
    <w:rsid w:val="00E42F32"/>
    <w:rsid w:val="00E42F3B"/>
    <w:rsid w:val="00E43496"/>
    <w:rsid w:val="00E4384E"/>
    <w:rsid w:val="00E43A12"/>
    <w:rsid w:val="00E43A88"/>
    <w:rsid w:val="00E43B78"/>
    <w:rsid w:val="00E44546"/>
    <w:rsid w:val="00E44649"/>
    <w:rsid w:val="00E4521D"/>
    <w:rsid w:val="00E45464"/>
    <w:rsid w:val="00E455E5"/>
    <w:rsid w:val="00E45ED2"/>
    <w:rsid w:val="00E4627B"/>
    <w:rsid w:val="00E46357"/>
    <w:rsid w:val="00E46431"/>
    <w:rsid w:val="00E46F37"/>
    <w:rsid w:val="00E502D8"/>
    <w:rsid w:val="00E50343"/>
    <w:rsid w:val="00E504C7"/>
    <w:rsid w:val="00E508FB"/>
    <w:rsid w:val="00E50BE2"/>
    <w:rsid w:val="00E50FB5"/>
    <w:rsid w:val="00E51136"/>
    <w:rsid w:val="00E51933"/>
    <w:rsid w:val="00E51D28"/>
    <w:rsid w:val="00E52584"/>
    <w:rsid w:val="00E5284C"/>
    <w:rsid w:val="00E52971"/>
    <w:rsid w:val="00E53307"/>
    <w:rsid w:val="00E53549"/>
    <w:rsid w:val="00E53682"/>
    <w:rsid w:val="00E537F6"/>
    <w:rsid w:val="00E53CFC"/>
    <w:rsid w:val="00E545B5"/>
    <w:rsid w:val="00E54A25"/>
    <w:rsid w:val="00E54AEB"/>
    <w:rsid w:val="00E54EC7"/>
    <w:rsid w:val="00E558EB"/>
    <w:rsid w:val="00E55B93"/>
    <w:rsid w:val="00E55E35"/>
    <w:rsid w:val="00E55F97"/>
    <w:rsid w:val="00E563C0"/>
    <w:rsid w:val="00E56500"/>
    <w:rsid w:val="00E56BDA"/>
    <w:rsid w:val="00E56C20"/>
    <w:rsid w:val="00E56FE6"/>
    <w:rsid w:val="00E57242"/>
    <w:rsid w:val="00E57535"/>
    <w:rsid w:val="00E6015A"/>
    <w:rsid w:val="00E601C6"/>
    <w:rsid w:val="00E602A5"/>
    <w:rsid w:val="00E60324"/>
    <w:rsid w:val="00E6065A"/>
    <w:rsid w:val="00E61016"/>
    <w:rsid w:val="00E6142A"/>
    <w:rsid w:val="00E6144E"/>
    <w:rsid w:val="00E61D5F"/>
    <w:rsid w:val="00E61E20"/>
    <w:rsid w:val="00E61FAA"/>
    <w:rsid w:val="00E62D6E"/>
    <w:rsid w:val="00E62DDF"/>
    <w:rsid w:val="00E63208"/>
    <w:rsid w:val="00E634C0"/>
    <w:rsid w:val="00E63512"/>
    <w:rsid w:val="00E635C1"/>
    <w:rsid w:val="00E6361B"/>
    <w:rsid w:val="00E637B9"/>
    <w:rsid w:val="00E63831"/>
    <w:rsid w:val="00E63CE7"/>
    <w:rsid w:val="00E6441D"/>
    <w:rsid w:val="00E64718"/>
    <w:rsid w:val="00E64F56"/>
    <w:rsid w:val="00E650D9"/>
    <w:rsid w:val="00E657F2"/>
    <w:rsid w:val="00E658B9"/>
    <w:rsid w:val="00E65A2A"/>
    <w:rsid w:val="00E6611F"/>
    <w:rsid w:val="00E66588"/>
    <w:rsid w:val="00E66934"/>
    <w:rsid w:val="00E669CA"/>
    <w:rsid w:val="00E66C62"/>
    <w:rsid w:val="00E6717C"/>
    <w:rsid w:val="00E6734D"/>
    <w:rsid w:val="00E673C0"/>
    <w:rsid w:val="00E67981"/>
    <w:rsid w:val="00E679E5"/>
    <w:rsid w:val="00E703F5"/>
    <w:rsid w:val="00E70659"/>
    <w:rsid w:val="00E70930"/>
    <w:rsid w:val="00E71F49"/>
    <w:rsid w:val="00E727C7"/>
    <w:rsid w:val="00E7283E"/>
    <w:rsid w:val="00E73025"/>
    <w:rsid w:val="00E7310E"/>
    <w:rsid w:val="00E7323C"/>
    <w:rsid w:val="00E735F3"/>
    <w:rsid w:val="00E73924"/>
    <w:rsid w:val="00E73A7A"/>
    <w:rsid w:val="00E73BBD"/>
    <w:rsid w:val="00E73E31"/>
    <w:rsid w:val="00E7419C"/>
    <w:rsid w:val="00E7458B"/>
    <w:rsid w:val="00E75530"/>
    <w:rsid w:val="00E756AA"/>
    <w:rsid w:val="00E76135"/>
    <w:rsid w:val="00E7613E"/>
    <w:rsid w:val="00E7672D"/>
    <w:rsid w:val="00E769AC"/>
    <w:rsid w:val="00E7782F"/>
    <w:rsid w:val="00E7795F"/>
    <w:rsid w:val="00E779B7"/>
    <w:rsid w:val="00E77EA5"/>
    <w:rsid w:val="00E77FE8"/>
    <w:rsid w:val="00E80EB2"/>
    <w:rsid w:val="00E811F6"/>
    <w:rsid w:val="00E81322"/>
    <w:rsid w:val="00E815F3"/>
    <w:rsid w:val="00E817D7"/>
    <w:rsid w:val="00E818B2"/>
    <w:rsid w:val="00E81F02"/>
    <w:rsid w:val="00E8243C"/>
    <w:rsid w:val="00E82621"/>
    <w:rsid w:val="00E82BC1"/>
    <w:rsid w:val="00E82EA8"/>
    <w:rsid w:val="00E833B7"/>
    <w:rsid w:val="00E834BF"/>
    <w:rsid w:val="00E83653"/>
    <w:rsid w:val="00E83992"/>
    <w:rsid w:val="00E83CBD"/>
    <w:rsid w:val="00E8404F"/>
    <w:rsid w:val="00E84736"/>
    <w:rsid w:val="00E84EFF"/>
    <w:rsid w:val="00E84FBE"/>
    <w:rsid w:val="00E857E7"/>
    <w:rsid w:val="00E85E18"/>
    <w:rsid w:val="00E85EC7"/>
    <w:rsid w:val="00E86401"/>
    <w:rsid w:val="00E864D0"/>
    <w:rsid w:val="00E8697F"/>
    <w:rsid w:val="00E86C54"/>
    <w:rsid w:val="00E87DDF"/>
    <w:rsid w:val="00E87EEE"/>
    <w:rsid w:val="00E87F24"/>
    <w:rsid w:val="00E9002B"/>
    <w:rsid w:val="00E90847"/>
    <w:rsid w:val="00E90B8A"/>
    <w:rsid w:val="00E90BC1"/>
    <w:rsid w:val="00E914F5"/>
    <w:rsid w:val="00E9168C"/>
    <w:rsid w:val="00E916DF"/>
    <w:rsid w:val="00E91866"/>
    <w:rsid w:val="00E91B6A"/>
    <w:rsid w:val="00E91BBE"/>
    <w:rsid w:val="00E91DFB"/>
    <w:rsid w:val="00E92300"/>
    <w:rsid w:val="00E9234B"/>
    <w:rsid w:val="00E92763"/>
    <w:rsid w:val="00E928CE"/>
    <w:rsid w:val="00E92DE4"/>
    <w:rsid w:val="00E93035"/>
    <w:rsid w:val="00E937C6"/>
    <w:rsid w:val="00E93EB1"/>
    <w:rsid w:val="00E95412"/>
    <w:rsid w:val="00E954C0"/>
    <w:rsid w:val="00E961A2"/>
    <w:rsid w:val="00E96447"/>
    <w:rsid w:val="00E96521"/>
    <w:rsid w:val="00E965A2"/>
    <w:rsid w:val="00E9679A"/>
    <w:rsid w:val="00E9684C"/>
    <w:rsid w:val="00E97445"/>
    <w:rsid w:val="00E977AD"/>
    <w:rsid w:val="00E97B5B"/>
    <w:rsid w:val="00E97CCF"/>
    <w:rsid w:val="00E97D2A"/>
    <w:rsid w:val="00E97EE7"/>
    <w:rsid w:val="00EA024E"/>
    <w:rsid w:val="00EA0499"/>
    <w:rsid w:val="00EA08F3"/>
    <w:rsid w:val="00EA09C9"/>
    <w:rsid w:val="00EA131C"/>
    <w:rsid w:val="00EA1D36"/>
    <w:rsid w:val="00EA20F9"/>
    <w:rsid w:val="00EA222F"/>
    <w:rsid w:val="00EA24CF"/>
    <w:rsid w:val="00EA258A"/>
    <w:rsid w:val="00EA2638"/>
    <w:rsid w:val="00EA2775"/>
    <w:rsid w:val="00EA27A3"/>
    <w:rsid w:val="00EA2871"/>
    <w:rsid w:val="00EA2B9B"/>
    <w:rsid w:val="00EA2DF5"/>
    <w:rsid w:val="00EA37D7"/>
    <w:rsid w:val="00EA3928"/>
    <w:rsid w:val="00EA4519"/>
    <w:rsid w:val="00EA47B2"/>
    <w:rsid w:val="00EA4DE6"/>
    <w:rsid w:val="00EA4F42"/>
    <w:rsid w:val="00EA5670"/>
    <w:rsid w:val="00EA5A73"/>
    <w:rsid w:val="00EA5DBB"/>
    <w:rsid w:val="00EA5F86"/>
    <w:rsid w:val="00EA633E"/>
    <w:rsid w:val="00EA63D8"/>
    <w:rsid w:val="00EA69D4"/>
    <w:rsid w:val="00EA6D9D"/>
    <w:rsid w:val="00EA7515"/>
    <w:rsid w:val="00EA76C2"/>
    <w:rsid w:val="00EA79D9"/>
    <w:rsid w:val="00EA7E63"/>
    <w:rsid w:val="00EA7EA4"/>
    <w:rsid w:val="00EB03BE"/>
    <w:rsid w:val="00EB063B"/>
    <w:rsid w:val="00EB09B2"/>
    <w:rsid w:val="00EB0F53"/>
    <w:rsid w:val="00EB1724"/>
    <w:rsid w:val="00EB18BD"/>
    <w:rsid w:val="00EB1B04"/>
    <w:rsid w:val="00EB1C79"/>
    <w:rsid w:val="00EB205F"/>
    <w:rsid w:val="00EB2370"/>
    <w:rsid w:val="00EB27D8"/>
    <w:rsid w:val="00EB2EA8"/>
    <w:rsid w:val="00EB3635"/>
    <w:rsid w:val="00EB3C34"/>
    <w:rsid w:val="00EB3F3D"/>
    <w:rsid w:val="00EB484B"/>
    <w:rsid w:val="00EB4F2F"/>
    <w:rsid w:val="00EB5A1C"/>
    <w:rsid w:val="00EB5D42"/>
    <w:rsid w:val="00EB6190"/>
    <w:rsid w:val="00EB6AB6"/>
    <w:rsid w:val="00EB6C69"/>
    <w:rsid w:val="00EB705D"/>
    <w:rsid w:val="00EB75BF"/>
    <w:rsid w:val="00EB76FD"/>
    <w:rsid w:val="00EB78E2"/>
    <w:rsid w:val="00EC0A64"/>
    <w:rsid w:val="00EC0BD1"/>
    <w:rsid w:val="00EC0C3A"/>
    <w:rsid w:val="00EC0C51"/>
    <w:rsid w:val="00EC125B"/>
    <w:rsid w:val="00EC1756"/>
    <w:rsid w:val="00EC17AF"/>
    <w:rsid w:val="00EC17E6"/>
    <w:rsid w:val="00EC20FC"/>
    <w:rsid w:val="00EC2C7A"/>
    <w:rsid w:val="00EC2EDF"/>
    <w:rsid w:val="00EC3155"/>
    <w:rsid w:val="00EC3304"/>
    <w:rsid w:val="00EC33AA"/>
    <w:rsid w:val="00EC36D1"/>
    <w:rsid w:val="00EC39DB"/>
    <w:rsid w:val="00EC4A41"/>
    <w:rsid w:val="00EC4DF9"/>
    <w:rsid w:val="00EC5115"/>
    <w:rsid w:val="00EC54E0"/>
    <w:rsid w:val="00EC55CF"/>
    <w:rsid w:val="00EC56E8"/>
    <w:rsid w:val="00EC5B5D"/>
    <w:rsid w:val="00EC6332"/>
    <w:rsid w:val="00EC664B"/>
    <w:rsid w:val="00EC6B10"/>
    <w:rsid w:val="00EC731F"/>
    <w:rsid w:val="00ED00BA"/>
    <w:rsid w:val="00ED0989"/>
    <w:rsid w:val="00ED0DE9"/>
    <w:rsid w:val="00ED16F6"/>
    <w:rsid w:val="00ED1B1C"/>
    <w:rsid w:val="00ED1B52"/>
    <w:rsid w:val="00ED2B29"/>
    <w:rsid w:val="00ED2CE8"/>
    <w:rsid w:val="00ED2E37"/>
    <w:rsid w:val="00ED2F0E"/>
    <w:rsid w:val="00ED2FDE"/>
    <w:rsid w:val="00ED30DB"/>
    <w:rsid w:val="00ED3603"/>
    <w:rsid w:val="00ED3878"/>
    <w:rsid w:val="00ED38B4"/>
    <w:rsid w:val="00ED3AC3"/>
    <w:rsid w:val="00ED445F"/>
    <w:rsid w:val="00ED4570"/>
    <w:rsid w:val="00ED45F4"/>
    <w:rsid w:val="00ED4697"/>
    <w:rsid w:val="00ED504F"/>
    <w:rsid w:val="00ED5474"/>
    <w:rsid w:val="00ED5729"/>
    <w:rsid w:val="00ED57B1"/>
    <w:rsid w:val="00ED5DA1"/>
    <w:rsid w:val="00ED5F8B"/>
    <w:rsid w:val="00ED61EB"/>
    <w:rsid w:val="00ED7266"/>
    <w:rsid w:val="00ED7375"/>
    <w:rsid w:val="00ED7D33"/>
    <w:rsid w:val="00ED7F8B"/>
    <w:rsid w:val="00EE0371"/>
    <w:rsid w:val="00EE0A08"/>
    <w:rsid w:val="00EE0C0A"/>
    <w:rsid w:val="00EE0DA7"/>
    <w:rsid w:val="00EE14D3"/>
    <w:rsid w:val="00EE162D"/>
    <w:rsid w:val="00EE17A3"/>
    <w:rsid w:val="00EE1A15"/>
    <w:rsid w:val="00EE1C1A"/>
    <w:rsid w:val="00EE1FAD"/>
    <w:rsid w:val="00EE28CA"/>
    <w:rsid w:val="00EE2EF6"/>
    <w:rsid w:val="00EE30F7"/>
    <w:rsid w:val="00EE31CC"/>
    <w:rsid w:val="00EE328E"/>
    <w:rsid w:val="00EE385A"/>
    <w:rsid w:val="00EE3B5F"/>
    <w:rsid w:val="00EE3D42"/>
    <w:rsid w:val="00EE3E7C"/>
    <w:rsid w:val="00EE4144"/>
    <w:rsid w:val="00EE43DF"/>
    <w:rsid w:val="00EE475A"/>
    <w:rsid w:val="00EE4852"/>
    <w:rsid w:val="00EE4A21"/>
    <w:rsid w:val="00EE4C5F"/>
    <w:rsid w:val="00EE4D31"/>
    <w:rsid w:val="00EE4FE4"/>
    <w:rsid w:val="00EE57D8"/>
    <w:rsid w:val="00EE58B1"/>
    <w:rsid w:val="00EE5B84"/>
    <w:rsid w:val="00EE6410"/>
    <w:rsid w:val="00EE71CF"/>
    <w:rsid w:val="00EE76BF"/>
    <w:rsid w:val="00EE78BD"/>
    <w:rsid w:val="00EE7D24"/>
    <w:rsid w:val="00EE7FE2"/>
    <w:rsid w:val="00EF0199"/>
    <w:rsid w:val="00EF072F"/>
    <w:rsid w:val="00EF13E5"/>
    <w:rsid w:val="00EF210C"/>
    <w:rsid w:val="00EF21D1"/>
    <w:rsid w:val="00EF26F6"/>
    <w:rsid w:val="00EF394B"/>
    <w:rsid w:val="00EF414B"/>
    <w:rsid w:val="00EF440A"/>
    <w:rsid w:val="00EF4524"/>
    <w:rsid w:val="00EF4A2E"/>
    <w:rsid w:val="00EF4B6A"/>
    <w:rsid w:val="00EF53C1"/>
    <w:rsid w:val="00EF55EF"/>
    <w:rsid w:val="00EF567B"/>
    <w:rsid w:val="00EF6CF1"/>
    <w:rsid w:val="00EF6F2F"/>
    <w:rsid w:val="00EF6F80"/>
    <w:rsid w:val="00EF79D9"/>
    <w:rsid w:val="00EF7BDE"/>
    <w:rsid w:val="00EF7EC1"/>
    <w:rsid w:val="00EFBCCF"/>
    <w:rsid w:val="00F00099"/>
    <w:rsid w:val="00F000A1"/>
    <w:rsid w:val="00F007F6"/>
    <w:rsid w:val="00F008B6"/>
    <w:rsid w:val="00F00AA6"/>
    <w:rsid w:val="00F00BC5"/>
    <w:rsid w:val="00F00C16"/>
    <w:rsid w:val="00F011AB"/>
    <w:rsid w:val="00F011C9"/>
    <w:rsid w:val="00F0159E"/>
    <w:rsid w:val="00F016ED"/>
    <w:rsid w:val="00F01783"/>
    <w:rsid w:val="00F019A9"/>
    <w:rsid w:val="00F02136"/>
    <w:rsid w:val="00F02A7A"/>
    <w:rsid w:val="00F02B10"/>
    <w:rsid w:val="00F02CFD"/>
    <w:rsid w:val="00F03217"/>
    <w:rsid w:val="00F0348E"/>
    <w:rsid w:val="00F0357B"/>
    <w:rsid w:val="00F039B8"/>
    <w:rsid w:val="00F03A9B"/>
    <w:rsid w:val="00F04220"/>
    <w:rsid w:val="00F0477A"/>
    <w:rsid w:val="00F04805"/>
    <w:rsid w:val="00F04C80"/>
    <w:rsid w:val="00F04D05"/>
    <w:rsid w:val="00F04ED4"/>
    <w:rsid w:val="00F05476"/>
    <w:rsid w:val="00F05676"/>
    <w:rsid w:val="00F05734"/>
    <w:rsid w:val="00F05D80"/>
    <w:rsid w:val="00F05EF3"/>
    <w:rsid w:val="00F05F9A"/>
    <w:rsid w:val="00F0732F"/>
    <w:rsid w:val="00F073F4"/>
    <w:rsid w:val="00F077F2"/>
    <w:rsid w:val="00F07BFD"/>
    <w:rsid w:val="00F104FE"/>
    <w:rsid w:val="00F10966"/>
    <w:rsid w:val="00F10BB7"/>
    <w:rsid w:val="00F10D3B"/>
    <w:rsid w:val="00F1152E"/>
    <w:rsid w:val="00F11DD5"/>
    <w:rsid w:val="00F12664"/>
    <w:rsid w:val="00F1326B"/>
    <w:rsid w:val="00F1354E"/>
    <w:rsid w:val="00F137CD"/>
    <w:rsid w:val="00F13B48"/>
    <w:rsid w:val="00F14131"/>
    <w:rsid w:val="00F14E5E"/>
    <w:rsid w:val="00F150FB"/>
    <w:rsid w:val="00F1565C"/>
    <w:rsid w:val="00F15AAE"/>
    <w:rsid w:val="00F15F37"/>
    <w:rsid w:val="00F162F8"/>
    <w:rsid w:val="00F16690"/>
    <w:rsid w:val="00F16834"/>
    <w:rsid w:val="00F16B42"/>
    <w:rsid w:val="00F16C00"/>
    <w:rsid w:val="00F16C34"/>
    <w:rsid w:val="00F16D85"/>
    <w:rsid w:val="00F175F7"/>
    <w:rsid w:val="00F17C9C"/>
    <w:rsid w:val="00F17DBD"/>
    <w:rsid w:val="00F17F60"/>
    <w:rsid w:val="00F17F6D"/>
    <w:rsid w:val="00F20218"/>
    <w:rsid w:val="00F20279"/>
    <w:rsid w:val="00F20841"/>
    <w:rsid w:val="00F20961"/>
    <w:rsid w:val="00F21455"/>
    <w:rsid w:val="00F215FA"/>
    <w:rsid w:val="00F219F9"/>
    <w:rsid w:val="00F21BCA"/>
    <w:rsid w:val="00F21C70"/>
    <w:rsid w:val="00F21DCC"/>
    <w:rsid w:val="00F21E05"/>
    <w:rsid w:val="00F228A5"/>
    <w:rsid w:val="00F22A21"/>
    <w:rsid w:val="00F22B6E"/>
    <w:rsid w:val="00F22C4D"/>
    <w:rsid w:val="00F233EA"/>
    <w:rsid w:val="00F238F7"/>
    <w:rsid w:val="00F2391C"/>
    <w:rsid w:val="00F2399C"/>
    <w:rsid w:val="00F23A47"/>
    <w:rsid w:val="00F23B5B"/>
    <w:rsid w:val="00F23C2B"/>
    <w:rsid w:val="00F23D6A"/>
    <w:rsid w:val="00F23D6C"/>
    <w:rsid w:val="00F23E0B"/>
    <w:rsid w:val="00F23E9A"/>
    <w:rsid w:val="00F24691"/>
    <w:rsid w:val="00F24D0F"/>
    <w:rsid w:val="00F24D54"/>
    <w:rsid w:val="00F25575"/>
    <w:rsid w:val="00F25A1C"/>
    <w:rsid w:val="00F25CC3"/>
    <w:rsid w:val="00F26437"/>
    <w:rsid w:val="00F26A4E"/>
    <w:rsid w:val="00F26A5E"/>
    <w:rsid w:val="00F26C70"/>
    <w:rsid w:val="00F26FC2"/>
    <w:rsid w:val="00F2702F"/>
    <w:rsid w:val="00F27427"/>
    <w:rsid w:val="00F27523"/>
    <w:rsid w:val="00F27ACB"/>
    <w:rsid w:val="00F27B42"/>
    <w:rsid w:val="00F27BE3"/>
    <w:rsid w:val="00F30065"/>
    <w:rsid w:val="00F30103"/>
    <w:rsid w:val="00F301BC"/>
    <w:rsid w:val="00F30E62"/>
    <w:rsid w:val="00F30ED9"/>
    <w:rsid w:val="00F30F44"/>
    <w:rsid w:val="00F30F4A"/>
    <w:rsid w:val="00F311B8"/>
    <w:rsid w:val="00F312F7"/>
    <w:rsid w:val="00F31557"/>
    <w:rsid w:val="00F31615"/>
    <w:rsid w:val="00F3166D"/>
    <w:rsid w:val="00F31BA8"/>
    <w:rsid w:val="00F31D8A"/>
    <w:rsid w:val="00F321B5"/>
    <w:rsid w:val="00F323EF"/>
    <w:rsid w:val="00F3315E"/>
    <w:rsid w:val="00F337FC"/>
    <w:rsid w:val="00F33808"/>
    <w:rsid w:val="00F33BFA"/>
    <w:rsid w:val="00F33C44"/>
    <w:rsid w:val="00F34348"/>
    <w:rsid w:val="00F343FD"/>
    <w:rsid w:val="00F349E2"/>
    <w:rsid w:val="00F34A9C"/>
    <w:rsid w:val="00F34B5D"/>
    <w:rsid w:val="00F34C7D"/>
    <w:rsid w:val="00F34CA2"/>
    <w:rsid w:val="00F35168"/>
    <w:rsid w:val="00F352E3"/>
    <w:rsid w:val="00F35378"/>
    <w:rsid w:val="00F353F1"/>
    <w:rsid w:val="00F35518"/>
    <w:rsid w:val="00F355B6"/>
    <w:rsid w:val="00F35E94"/>
    <w:rsid w:val="00F3623F"/>
    <w:rsid w:val="00F367E0"/>
    <w:rsid w:val="00F368C4"/>
    <w:rsid w:val="00F3698E"/>
    <w:rsid w:val="00F36DA9"/>
    <w:rsid w:val="00F36E77"/>
    <w:rsid w:val="00F3715A"/>
    <w:rsid w:val="00F3735F"/>
    <w:rsid w:val="00F374C2"/>
    <w:rsid w:val="00F37B6B"/>
    <w:rsid w:val="00F37B90"/>
    <w:rsid w:val="00F40076"/>
    <w:rsid w:val="00F40506"/>
    <w:rsid w:val="00F40625"/>
    <w:rsid w:val="00F41975"/>
    <w:rsid w:val="00F419CA"/>
    <w:rsid w:val="00F41CAF"/>
    <w:rsid w:val="00F428F8"/>
    <w:rsid w:val="00F42ADA"/>
    <w:rsid w:val="00F42B04"/>
    <w:rsid w:val="00F432BA"/>
    <w:rsid w:val="00F433E5"/>
    <w:rsid w:val="00F433F5"/>
    <w:rsid w:val="00F4343F"/>
    <w:rsid w:val="00F43774"/>
    <w:rsid w:val="00F43ADC"/>
    <w:rsid w:val="00F44085"/>
    <w:rsid w:val="00F45095"/>
    <w:rsid w:val="00F456A4"/>
    <w:rsid w:val="00F467F5"/>
    <w:rsid w:val="00F46814"/>
    <w:rsid w:val="00F46DEF"/>
    <w:rsid w:val="00F47645"/>
    <w:rsid w:val="00F50095"/>
    <w:rsid w:val="00F50169"/>
    <w:rsid w:val="00F501EC"/>
    <w:rsid w:val="00F501EF"/>
    <w:rsid w:val="00F502FA"/>
    <w:rsid w:val="00F5058C"/>
    <w:rsid w:val="00F5065F"/>
    <w:rsid w:val="00F5098C"/>
    <w:rsid w:val="00F509E1"/>
    <w:rsid w:val="00F50CE7"/>
    <w:rsid w:val="00F5120F"/>
    <w:rsid w:val="00F5148C"/>
    <w:rsid w:val="00F515CE"/>
    <w:rsid w:val="00F520EF"/>
    <w:rsid w:val="00F521EB"/>
    <w:rsid w:val="00F534CD"/>
    <w:rsid w:val="00F54401"/>
    <w:rsid w:val="00F550E3"/>
    <w:rsid w:val="00F551E9"/>
    <w:rsid w:val="00F55CC2"/>
    <w:rsid w:val="00F55E0D"/>
    <w:rsid w:val="00F561AD"/>
    <w:rsid w:val="00F56854"/>
    <w:rsid w:val="00F56953"/>
    <w:rsid w:val="00F56FDA"/>
    <w:rsid w:val="00F57289"/>
    <w:rsid w:val="00F57309"/>
    <w:rsid w:val="00F57378"/>
    <w:rsid w:val="00F57510"/>
    <w:rsid w:val="00F5751E"/>
    <w:rsid w:val="00F57763"/>
    <w:rsid w:val="00F57A9C"/>
    <w:rsid w:val="00F57EE9"/>
    <w:rsid w:val="00F603AA"/>
    <w:rsid w:val="00F606ED"/>
    <w:rsid w:val="00F60C14"/>
    <w:rsid w:val="00F60EA5"/>
    <w:rsid w:val="00F60F23"/>
    <w:rsid w:val="00F61585"/>
    <w:rsid w:val="00F61BC6"/>
    <w:rsid w:val="00F61E94"/>
    <w:rsid w:val="00F622E6"/>
    <w:rsid w:val="00F62A78"/>
    <w:rsid w:val="00F62D23"/>
    <w:rsid w:val="00F62FFE"/>
    <w:rsid w:val="00F63184"/>
    <w:rsid w:val="00F637C9"/>
    <w:rsid w:val="00F63D8A"/>
    <w:rsid w:val="00F64216"/>
    <w:rsid w:val="00F64408"/>
    <w:rsid w:val="00F64606"/>
    <w:rsid w:val="00F6471A"/>
    <w:rsid w:val="00F64D68"/>
    <w:rsid w:val="00F65A61"/>
    <w:rsid w:val="00F6621A"/>
    <w:rsid w:val="00F66E4F"/>
    <w:rsid w:val="00F67040"/>
    <w:rsid w:val="00F6712E"/>
    <w:rsid w:val="00F67698"/>
    <w:rsid w:val="00F706F6"/>
    <w:rsid w:val="00F707B5"/>
    <w:rsid w:val="00F70B86"/>
    <w:rsid w:val="00F70CD7"/>
    <w:rsid w:val="00F70E66"/>
    <w:rsid w:val="00F7157D"/>
    <w:rsid w:val="00F718BE"/>
    <w:rsid w:val="00F71978"/>
    <w:rsid w:val="00F71F60"/>
    <w:rsid w:val="00F72157"/>
    <w:rsid w:val="00F72338"/>
    <w:rsid w:val="00F726BD"/>
    <w:rsid w:val="00F730E7"/>
    <w:rsid w:val="00F73184"/>
    <w:rsid w:val="00F733A2"/>
    <w:rsid w:val="00F73586"/>
    <w:rsid w:val="00F73A49"/>
    <w:rsid w:val="00F748D7"/>
    <w:rsid w:val="00F74F17"/>
    <w:rsid w:val="00F74FB8"/>
    <w:rsid w:val="00F7504D"/>
    <w:rsid w:val="00F7514E"/>
    <w:rsid w:val="00F7523F"/>
    <w:rsid w:val="00F75383"/>
    <w:rsid w:val="00F753CB"/>
    <w:rsid w:val="00F757F1"/>
    <w:rsid w:val="00F758FA"/>
    <w:rsid w:val="00F759D2"/>
    <w:rsid w:val="00F75EEE"/>
    <w:rsid w:val="00F76033"/>
    <w:rsid w:val="00F763A5"/>
    <w:rsid w:val="00F763B6"/>
    <w:rsid w:val="00F76621"/>
    <w:rsid w:val="00F76820"/>
    <w:rsid w:val="00F76F08"/>
    <w:rsid w:val="00F77A32"/>
    <w:rsid w:val="00F80006"/>
    <w:rsid w:val="00F800E6"/>
    <w:rsid w:val="00F80184"/>
    <w:rsid w:val="00F809DC"/>
    <w:rsid w:val="00F80A54"/>
    <w:rsid w:val="00F80A7C"/>
    <w:rsid w:val="00F813F2"/>
    <w:rsid w:val="00F81B1D"/>
    <w:rsid w:val="00F81D64"/>
    <w:rsid w:val="00F81F12"/>
    <w:rsid w:val="00F82013"/>
    <w:rsid w:val="00F82610"/>
    <w:rsid w:val="00F82A67"/>
    <w:rsid w:val="00F82C12"/>
    <w:rsid w:val="00F82F75"/>
    <w:rsid w:val="00F831E8"/>
    <w:rsid w:val="00F8360C"/>
    <w:rsid w:val="00F836D7"/>
    <w:rsid w:val="00F83C0F"/>
    <w:rsid w:val="00F83CE6"/>
    <w:rsid w:val="00F8404A"/>
    <w:rsid w:val="00F84262"/>
    <w:rsid w:val="00F846FB"/>
    <w:rsid w:val="00F84708"/>
    <w:rsid w:val="00F84A0D"/>
    <w:rsid w:val="00F852D5"/>
    <w:rsid w:val="00F8576D"/>
    <w:rsid w:val="00F85774"/>
    <w:rsid w:val="00F862C5"/>
    <w:rsid w:val="00F864D7"/>
    <w:rsid w:val="00F8680D"/>
    <w:rsid w:val="00F86E68"/>
    <w:rsid w:val="00F86E70"/>
    <w:rsid w:val="00F87036"/>
    <w:rsid w:val="00F877E6"/>
    <w:rsid w:val="00F90418"/>
    <w:rsid w:val="00F907B9"/>
    <w:rsid w:val="00F90949"/>
    <w:rsid w:val="00F90B50"/>
    <w:rsid w:val="00F90CA3"/>
    <w:rsid w:val="00F90CA9"/>
    <w:rsid w:val="00F90DE3"/>
    <w:rsid w:val="00F911A6"/>
    <w:rsid w:val="00F915E4"/>
    <w:rsid w:val="00F916FA"/>
    <w:rsid w:val="00F91AB9"/>
    <w:rsid w:val="00F91C39"/>
    <w:rsid w:val="00F92596"/>
    <w:rsid w:val="00F9269E"/>
    <w:rsid w:val="00F92804"/>
    <w:rsid w:val="00F9291A"/>
    <w:rsid w:val="00F92F42"/>
    <w:rsid w:val="00F93248"/>
    <w:rsid w:val="00F932F8"/>
    <w:rsid w:val="00F9337D"/>
    <w:rsid w:val="00F93A62"/>
    <w:rsid w:val="00F93B42"/>
    <w:rsid w:val="00F93C27"/>
    <w:rsid w:val="00F93F00"/>
    <w:rsid w:val="00F94136"/>
    <w:rsid w:val="00F941B7"/>
    <w:rsid w:val="00F9481F"/>
    <w:rsid w:val="00F94CF0"/>
    <w:rsid w:val="00F94EBD"/>
    <w:rsid w:val="00F95163"/>
    <w:rsid w:val="00F9542A"/>
    <w:rsid w:val="00F954CE"/>
    <w:rsid w:val="00F95908"/>
    <w:rsid w:val="00F95C1E"/>
    <w:rsid w:val="00F966BD"/>
    <w:rsid w:val="00F9682C"/>
    <w:rsid w:val="00F969CC"/>
    <w:rsid w:val="00F96BD3"/>
    <w:rsid w:val="00F96F52"/>
    <w:rsid w:val="00F97065"/>
    <w:rsid w:val="00F970C8"/>
    <w:rsid w:val="00F971A3"/>
    <w:rsid w:val="00F971CA"/>
    <w:rsid w:val="00F972FB"/>
    <w:rsid w:val="00F97AA9"/>
    <w:rsid w:val="00FA02D4"/>
    <w:rsid w:val="00FA07D7"/>
    <w:rsid w:val="00FA0B79"/>
    <w:rsid w:val="00FA0BF2"/>
    <w:rsid w:val="00FA0F78"/>
    <w:rsid w:val="00FA1354"/>
    <w:rsid w:val="00FA14D9"/>
    <w:rsid w:val="00FA1624"/>
    <w:rsid w:val="00FA212F"/>
    <w:rsid w:val="00FA449E"/>
    <w:rsid w:val="00FA4A21"/>
    <w:rsid w:val="00FA4E23"/>
    <w:rsid w:val="00FA57AB"/>
    <w:rsid w:val="00FA5928"/>
    <w:rsid w:val="00FA5953"/>
    <w:rsid w:val="00FA59EF"/>
    <w:rsid w:val="00FA5BA8"/>
    <w:rsid w:val="00FA6B3A"/>
    <w:rsid w:val="00FA6BE1"/>
    <w:rsid w:val="00FA6E4E"/>
    <w:rsid w:val="00FA7295"/>
    <w:rsid w:val="00FA7542"/>
    <w:rsid w:val="00FA7689"/>
    <w:rsid w:val="00FA7799"/>
    <w:rsid w:val="00FA785D"/>
    <w:rsid w:val="00FA78B3"/>
    <w:rsid w:val="00FB0033"/>
    <w:rsid w:val="00FB00D3"/>
    <w:rsid w:val="00FB0223"/>
    <w:rsid w:val="00FB07E8"/>
    <w:rsid w:val="00FB0AB0"/>
    <w:rsid w:val="00FB27F7"/>
    <w:rsid w:val="00FB2864"/>
    <w:rsid w:val="00FB34D0"/>
    <w:rsid w:val="00FB3E02"/>
    <w:rsid w:val="00FB4611"/>
    <w:rsid w:val="00FB46BA"/>
    <w:rsid w:val="00FB4B0E"/>
    <w:rsid w:val="00FB51C8"/>
    <w:rsid w:val="00FB5227"/>
    <w:rsid w:val="00FB61B9"/>
    <w:rsid w:val="00FB6340"/>
    <w:rsid w:val="00FB6B23"/>
    <w:rsid w:val="00FB764D"/>
    <w:rsid w:val="00FB7F85"/>
    <w:rsid w:val="00FC0335"/>
    <w:rsid w:val="00FC03C1"/>
    <w:rsid w:val="00FC0458"/>
    <w:rsid w:val="00FC0AA7"/>
    <w:rsid w:val="00FC0C36"/>
    <w:rsid w:val="00FC0CB5"/>
    <w:rsid w:val="00FC0D1D"/>
    <w:rsid w:val="00FC1582"/>
    <w:rsid w:val="00FC1CA5"/>
    <w:rsid w:val="00FC2606"/>
    <w:rsid w:val="00FC2A0C"/>
    <w:rsid w:val="00FC2C2C"/>
    <w:rsid w:val="00FC2C4E"/>
    <w:rsid w:val="00FC3379"/>
    <w:rsid w:val="00FC399C"/>
    <w:rsid w:val="00FC39B7"/>
    <w:rsid w:val="00FC3A98"/>
    <w:rsid w:val="00FC46A4"/>
    <w:rsid w:val="00FC4734"/>
    <w:rsid w:val="00FC4A02"/>
    <w:rsid w:val="00FC4B13"/>
    <w:rsid w:val="00FC529D"/>
    <w:rsid w:val="00FC5356"/>
    <w:rsid w:val="00FC5482"/>
    <w:rsid w:val="00FC5864"/>
    <w:rsid w:val="00FC59CD"/>
    <w:rsid w:val="00FC5A8B"/>
    <w:rsid w:val="00FC5AB5"/>
    <w:rsid w:val="00FC5D41"/>
    <w:rsid w:val="00FC5E59"/>
    <w:rsid w:val="00FC5F19"/>
    <w:rsid w:val="00FC6F7D"/>
    <w:rsid w:val="00FC72D6"/>
    <w:rsid w:val="00FC7805"/>
    <w:rsid w:val="00FC7839"/>
    <w:rsid w:val="00FC794B"/>
    <w:rsid w:val="00FC7A5F"/>
    <w:rsid w:val="00FC7C8C"/>
    <w:rsid w:val="00FC7F75"/>
    <w:rsid w:val="00FD015E"/>
    <w:rsid w:val="00FD0333"/>
    <w:rsid w:val="00FD0A86"/>
    <w:rsid w:val="00FD0B77"/>
    <w:rsid w:val="00FD10ED"/>
    <w:rsid w:val="00FD13AF"/>
    <w:rsid w:val="00FD15E1"/>
    <w:rsid w:val="00FD1A6E"/>
    <w:rsid w:val="00FD1C7B"/>
    <w:rsid w:val="00FD208C"/>
    <w:rsid w:val="00FD2395"/>
    <w:rsid w:val="00FD26BE"/>
    <w:rsid w:val="00FD2A92"/>
    <w:rsid w:val="00FD3728"/>
    <w:rsid w:val="00FD3F10"/>
    <w:rsid w:val="00FD43D9"/>
    <w:rsid w:val="00FD4A43"/>
    <w:rsid w:val="00FD4D11"/>
    <w:rsid w:val="00FD4F59"/>
    <w:rsid w:val="00FD51A7"/>
    <w:rsid w:val="00FD58C9"/>
    <w:rsid w:val="00FD6191"/>
    <w:rsid w:val="00FD6197"/>
    <w:rsid w:val="00FD6825"/>
    <w:rsid w:val="00FD6F52"/>
    <w:rsid w:val="00FD7396"/>
    <w:rsid w:val="00FD7462"/>
    <w:rsid w:val="00FD7666"/>
    <w:rsid w:val="00FE0DAD"/>
    <w:rsid w:val="00FE0FF1"/>
    <w:rsid w:val="00FE14EC"/>
    <w:rsid w:val="00FE1642"/>
    <w:rsid w:val="00FE2678"/>
    <w:rsid w:val="00FE2E44"/>
    <w:rsid w:val="00FE2F2A"/>
    <w:rsid w:val="00FE3994"/>
    <w:rsid w:val="00FE48E5"/>
    <w:rsid w:val="00FE491F"/>
    <w:rsid w:val="00FE4D32"/>
    <w:rsid w:val="00FE500C"/>
    <w:rsid w:val="00FE5261"/>
    <w:rsid w:val="00FE5708"/>
    <w:rsid w:val="00FE5B5B"/>
    <w:rsid w:val="00FE6424"/>
    <w:rsid w:val="00FE6C12"/>
    <w:rsid w:val="00FE6D25"/>
    <w:rsid w:val="00FE6E16"/>
    <w:rsid w:val="00FE6EEC"/>
    <w:rsid w:val="00FE70D5"/>
    <w:rsid w:val="00FE772B"/>
    <w:rsid w:val="00FE7DA2"/>
    <w:rsid w:val="00FF0190"/>
    <w:rsid w:val="00FF0773"/>
    <w:rsid w:val="00FF0B70"/>
    <w:rsid w:val="00FF100F"/>
    <w:rsid w:val="00FF10BC"/>
    <w:rsid w:val="00FF1229"/>
    <w:rsid w:val="00FF12A8"/>
    <w:rsid w:val="00FF27A3"/>
    <w:rsid w:val="00FF2BAE"/>
    <w:rsid w:val="00FF302A"/>
    <w:rsid w:val="00FF324B"/>
    <w:rsid w:val="00FF379A"/>
    <w:rsid w:val="00FF3AC5"/>
    <w:rsid w:val="00FF3E1F"/>
    <w:rsid w:val="00FF3EAA"/>
    <w:rsid w:val="00FF45A0"/>
    <w:rsid w:val="00FF4687"/>
    <w:rsid w:val="00FF47EC"/>
    <w:rsid w:val="00FF4B25"/>
    <w:rsid w:val="00FF4D63"/>
    <w:rsid w:val="00FF5390"/>
    <w:rsid w:val="00FF5768"/>
    <w:rsid w:val="00FF5805"/>
    <w:rsid w:val="00FF58DC"/>
    <w:rsid w:val="00FF597D"/>
    <w:rsid w:val="00FF6100"/>
    <w:rsid w:val="00FF65C3"/>
    <w:rsid w:val="00FF6632"/>
    <w:rsid w:val="00FF6B6D"/>
    <w:rsid w:val="00FF6DBA"/>
    <w:rsid w:val="00FF7FBA"/>
    <w:rsid w:val="01219B59"/>
    <w:rsid w:val="013B1D83"/>
    <w:rsid w:val="014D4F7A"/>
    <w:rsid w:val="01CAC550"/>
    <w:rsid w:val="01DB4B5E"/>
    <w:rsid w:val="026B320C"/>
    <w:rsid w:val="02CE809D"/>
    <w:rsid w:val="02F27F37"/>
    <w:rsid w:val="03195D14"/>
    <w:rsid w:val="034965BD"/>
    <w:rsid w:val="03553B5A"/>
    <w:rsid w:val="039449F6"/>
    <w:rsid w:val="046002AB"/>
    <w:rsid w:val="0482143D"/>
    <w:rsid w:val="048515D4"/>
    <w:rsid w:val="048FD814"/>
    <w:rsid w:val="04B000D0"/>
    <w:rsid w:val="04F57F44"/>
    <w:rsid w:val="04FF52B4"/>
    <w:rsid w:val="0524D373"/>
    <w:rsid w:val="05531C44"/>
    <w:rsid w:val="055F4853"/>
    <w:rsid w:val="057830B2"/>
    <w:rsid w:val="057C68B8"/>
    <w:rsid w:val="05DA9194"/>
    <w:rsid w:val="05E28C1B"/>
    <w:rsid w:val="05FF3AC8"/>
    <w:rsid w:val="060EE005"/>
    <w:rsid w:val="065B12EB"/>
    <w:rsid w:val="06756A1D"/>
    <w:rsid w:val="06782748"/>
    <w:rsid w:val="067D67D3"/>
    <w:rsid w:val="06B4E026"/>
    <w:rsid w:val="06BF319A"/>
    <w:rsid w:val="06CFD2C9"/>
    <w:rsid w:val="06D0CCE7"/>
    <w:rsid w:val="06D43569"/>
    <w:rsid w:val="06EA38A9"/>
    <w:rsid w:val="070CBBA2"/>
    <w:rsid w:val="072369BC"/>
    <w:rsid w:val="073F8662"/>
    <w:rsid w:val="074CC9C9"/>
    <w:rsid w:val="076C3797"/>
    <w:rsid w:val="076E78E2"/>
    <w:rsid w:val="07ED5D90"/>
    <w:rsid w:val="080A6D73"/>
    <w:rsid w:val="087644DA"/>
    <w:rsid w:val="08926869"/>
    <w:rsid w:val="0892C9CF"/>
    <w:rsid w:val="08A93C04"/>
    <w:rsid w:val="08C6DBEF"/>
    <w:rsid w:val="08DF1362"/>
    <w:rsid w:val="090C6F29"/>
    <w:rsid w:val="094EA78A"/>
    <w:rsid w:val="09581839"/>
    <w:rsid w:val="09B6486D"/>
    <w:rsid w:val="09D9EE56"/>
    <w:rsid w:val="09E64812"/>
    <w:rsid w:val="0A24A2AE"/>
    <w:rsid w:val="0A29973F"/>
    <w:rsid w:val="0A2AC09E"/>
    <w:rsid w:val="0A3D74A2"/>
    <w:rsid w:val="0A418B28"/>
    <w:rsid w:val="0A5F257E"/>
    <w:rsid w:val="0AEF30B8"/>
    <w:rsid w:val="0B022548"/>
    <w:rsid w:val="0B0E0848"/>
    <w:rsid w:val="0B41F1D5"/>
    <w:rsid w:val="0B565770"/>
    <w:rsid w:val="0B79C336"/>
    <w:rsid w:val="0B87FC36"/>
    <w:rsid w:val="0B8C8414"/>
    <w:rsid w:val="0B8DB084"/>
    <w:rsid w:val="0B9D207E"/>
    <w:rsid w:val="0BC03332"/>
    <w:rsid w:val="0BE7863A"/>
    <w:rsid w:val="0BF32FA6"/>
    <w:rsid w:val="0BFDA1F3"/>
    <w:rsid w:val="0C01B336"/>
    <w:rsid w:val="0C34F8AD"/>
    <w:rsid w:val="0C442B35"/>
    <w:rsid w:val="0C5D30D2"/>
    <w:rsid w:val="0C9578A3"/>
    <w:rsid w:val="0CA5994E"/>
    <w:rsid w:val="0CBF713D"/>
    <w:rsid w:val="0CD38C12"/>
    <w:rsid w:val="0CE68239"/>
    <w:rsid w:val="0D0B982F"/>
    <w:rsid w:val="0D3A8032"/>
    <w:rsid w:val="0D58318D"/>
    <w:rsid w:val="0D92AB40"/>
    <w:rsid w:val="0DA63A7E"/>
    <w:rsid w:val="0DE40AF6"/>
    <w:rsid w:val="0DF290AB"/>
    <w:rsid w:val="0DF6B5A4"/>
    <w:rsid w:val="0E008E4A"/>
    <w:rsid w:val="0E456231"/>
    <w:rsid w:val="0E4E5823"/>
    <w:rsid w:val="0E4F0123"/>
    <w:rsid w:val="0E5A55B2"/>
    <w:rsid w:val="0E5D7FF6"/>
    <w:rsid w:val="0E8375A0"/>
    <w:rsid w:val="0E929D90"/>
    <w:rsid w:val="0EA238D0"/>
    <w:rsid w:val="0EC09C15"/>
    <w:rsid w:val="0EEC1987"/>
    <w:rsid w:val="0EF2CF2C"/>
    <w:rsid w:val="0F066BB0"/>
    <w:rsid w:val="0F2A3331"/>
    <w:rsid w:val="0F3D0714"/>
    <w:rsid w:val="0F3F0475"/>
    <w:rsid w:val="0F9E6309"/>
    <w:rsid w:val="0FB9D7F3"/>
    <w:rsid w:val="0FC91A0D"/>
    <w:rsid w:val="0FD978B6"/>
    <w:rsid w:val="0FE5C9F8"/>
    <w:rsid w:val="1047A52F"/>
    <w:rsid w:val="10528867"/>
    <w:rsid w:val="107F478D"/>
    <w:rsid w:val="10815B2C"/>
    <w:rsid w:val="108FE886"/>
    <w:rsid w:val="10A40B06"/>
    <w:rsid w:val="111FBD96"/>
    <w:rsid w:val="1122329B"/>
    <w:rsid w:val="115DFFE6"/>
    <w:rsid w:val="116B60CA"/>
    <w:rsid w:val="11863BDE"/>
    <w:rsid w:val="1188333E"/>
    <w:rsid w:val="118E387E"/>
    <w:rsid w:val="119120C7"/>
    <w:rsid w:val="11C63CA9"/>
    <w:rsid w:val="121C458C"/>
    <w:rsid w:val="12652A52"/>
    <w:rsid w:val="127ECA17"/>
    <w:rsid w:val="12B3F9B7"/>
    <w:rsid w:val="12CBFC34"/>
    <w:rsid w:val="1302CDC4"/>
    <w:rsid w:val="1331AFE0"/>
    <w:rsid w:val="133B4614"/>
    <w:rsid w:val="13E35771"/>
    <w:rsid w:val="13F61C70"/>
    <w:rsid w:val="1409E924"/>
    <w:rsid w:val="1422A367"/>
    <w:rsid w:val="143AB438"/>
    <w:rsid w:val="143D88B4"/>
    <w:rsid w:val="14634B2D"/>
    <w:rsid w:val="14708BF2"/>
    <w:rsid w:val="148A7FD5"/>
    <w:rsid w:val="148E5D7A"/>
    <w:rsid w:val="14A3D05F"/>
    <w:rsid w:val="14A88092"/>
    <w:rsid w:val="14B141BA"/>
    <w:rsid w:val="14B3DC93"/>
    <w:rsid w:val="14EE30EF"/>
    <w:rsid w:val="14F27AB1"/>
    <w:rsid w:val="14F3AE87"/>
    <w:rsid w:val="15119CBE"/>
    <w:rsid w:val="1520223F"/>
    <w:rsid w:val="15748D9D"/>
    <w:rsid w:val="15C0D7F9"/>
    <w:rsid w:val="15CA3A6B"/>
    <w:rsid w:val="15CCCB2B"/>
    <w:rsid w:val="15D5F47E"/>
    <w:rsid w:val="16090B1F"/>
    <w:rsid w:val="16181E67"/>
    <w:rsid w:val="166AB00A"/>
    <w:rsid w:val="16C602BC"/>
    <w:rsid w:val="16C78241"/>
    <w:rsid w:val="16E6BEDB"/>
    <w:rsid w:val="1709CF98"/>
    <w:rsid w:val="172AA75A"/>
    <w:rsid w:val="172FEEE1"/>
    <w:rsid w:val="17360F27"/>
    <w:rsid w:val="1789DA53"/>
    <w:rsid w:val="17A2DEC3"/>
    <w:rsid w:val="17A6EECC"/>
    <w:rsid w:val="17A769DC"/>
    <w:rsid w:val="17B0F1CF"/>
    <w:rsid w:val="17BD3E96"/>
    <w:rsid w:val="17E58A26"/>
    <w:rsid w:val="17F175F1"/>
    <w:rsid w:val="1826BF63"/>
    <w:rsid w:val="182DF10D"/>
    <w:rsid w:val="18491B0F"/>
    <w:rsid w:val="186273B1"/>
    <w:rsid w:val="186BDA24"/>
    <w:rsid w:val="1876C348"/>
    <w:rsid w:val="18936EC6"/>
    <w:rsid w:val="18DD4B6D"/>
    <w:rsid w:val="19049987"/>
    <w:rsid w:val="19103721"/>
    <w:rsid w:val="19719B75"/>
    <w:rsid w:val="197B7C33"/>
    <w:rsid w:val="197BA1FC"/>
    <w:rsid w:val="199A23C0"/>
    <w:rsid w:val="19A93AE2"/>
    <w:rsid w:val="19CA73C4"/>
    <w:rsid w:val="19CABD8D"/>
    <w:rsid w:val="19D03B3E"/>
    <w:rsid w:val="19DC6B1D"/>
    <w:rsid w:val="19EA7FDE"/>
    <w:rsid w:val="19EA94AF"/>
    <w:rsid w:val="1A1E95FE"/>
    <w:rsid w:val="1A425A41"/>
    <w:rsid w:val="1A494557"/>
    <w:rsid w:val="1A540797"/>
    <w:rsid w:val="1A814511"/>
    <w:rsid w:val="1A893A89"/>
    <w:rsid w:val="1A9B3F03"/>
    <w:rsid w:val="1AABE6E7"/>
    <w:rsid w:val="1AE2102C"/>
    <w:rsid w:val="1B285595"/>
    <w:rsid w:val="1B2961A0"/>
    <w:rsid w:val="1B6C2BC3"/>
    <w:rsid w:val="1B706B3B"/>
    <w:rsid w:val="1B7D19C9"/>
    <w:rsid w:val="1B9F2D04"/>
    <w:rsid w:val="1BDA08A0"/>
    <w:rsid w:val="1BF35F7B"/>
    <w:rsid w:val="1BFD08F9"/>
    <w:rsid w:val="1BFFA6FF"/>
    <w:rsid w:val="1C11E7D5"/>
    <w:rsid w:val="1CB4D29D"/>
    <w:rsid w:val="1CDC840A"/>
    <w:rsid w:val="1CE010A8"/>
    <w:rsid w:val="1CE8B459"/>
    <w:rsid w:val="1D023010"/>
    <w:rsid w:val="1D39DCA4"/>
    <w:rsid w:val="1D5A94A0"/>
    <w:rsid w:val="1D8E69D1"/>
    <w:rsid w:val="1D9E4FCB"/>
    <w:rsid w:val="1DC7D92B"/>
    <w:rsid w:val="1DD974D8"/>
    <w:rsid w:val="1DE1BDD5"/>
    <w:rsid w:val="1DF621A0"/>
    <w:rsid w:val="1E01D1D6"/>
    <w:rsid w:val="1E1A6B87"/>
    <w:rsid w:val="1E474E89"/>
    <w:rsid w:val="1E4AE565"/>
    <w:rsid w:val="1E82D443"/>
    <w:rsid w:val="1E88DAB0"/>
    <w:rsid w:val="1F051745"/>
    <w:rsid w:val="1F83DD07"/>
    <w:rsid w:val="1F916063"/>
    <w:rsid w:val="1FAB6B40"/>
    <w:rsid w:val="1FBB056A"/>
    <w:rsid w:val="202BEEFF"/>
    <w:rsid w:val="2083995E"/>
    <w:rsid w:val="20F382DD"/>
    <w:rsid w:val="210FC7EE"/>
    <w:rsid w:val="212BADA3"/>
    <w:rsid w:val="2131E847"/>
    <w:rsid w:val="21718CA6"/>
    <w:rsid w:val="220BF96D"/>
    <w:rsid w:val="2235DBC5"/>
    <w:rsid w:val="2252FCD8"/>
    <w:rsid w:val="2254573C"/>
    <w:rsid w:val="2256A80D"/>
    <w:rsid w:val="2273F79B"/>
    <w:rsid w:val="2278B86B"/>
    <w:rsid w:val="227D2AB3"/>
    <w:rsid w:val="229ECE14"/>
    <w:rsid w:val="22A108F9"/>
    <w:rsid w:val="22ABCAB0"/>
    <w:rsid w:val="22F05500"/>
    <w:rsid w:val="230742F5"/>
    <w:rsid w:val="23272D18"/>
    <w:rsid w:val="2347B8C9"/>
    <w:rsid w:val="23623027"/>
    <w:rsid w:val="23656467"/>
    <w:rsid w:val="237E66BE"/>
    <w:rsid w:val="23A78D32"/>
    <w:rsid w:val="23ADE28D"/>
    <w:rsid w:val="23EA2641"/>
    <w:rsid w:val="23F0279D"/>
    <w:rsid w:val="23FE394F"/>
    <w:rsid w:val="2440C5A0"/>
    <w:rsid w:val="244C9F10"/>
    <w:rsid w:val="2488EFD5"/>
    <w:rsid w:val="24922FD5"/>
    <w:rsid w:val="24B1BD0C"/>
    <w:rsid w:val="24DED18A"/>
    <w:rsid w:val="24ED71B3"/>
    <w:rsid w:val="2511FD2F"/>
    <w:rsid w:val="253C004B"/>
    <w:rsid w:val="254AE5A5"/>
    <w:rsid w:val="257169EE"/>
    <w:rsid w:val="25AD573E"/>
    <w:rsid w:val="25CD379E"/>
    <w:rsid w:val="25CDA2A6"/>
    <w:rsid w:val="25F2645F"/>
    <w:rsid w:val="26037257"/>
    <w:rsid w:val="2655F208"/>
    <w:rsid w:val="267AAF7C"/>
    <w:rsid w:val="26EE64CB"/>
    <w:rsid w:val="2737F3D0"/>
    <w:rsid w:val="276EDD4E"/>
    <w:rsid w:val="2787F387"/>
    <w:rsid w:val="279E9038"/>
    <w:rsid w:val="27D0D2E0"/>
    <w:rsid w:val="28086B95"/>
    <w:rsid w:val="282A4BE6"/>
    <w:rsid w:val="2831954D"/>
    <w:rsid w:val="28419B2C"/>
    <w:rsid w:val="285A1626"/>
    <w:rsid w:val="28B3CB71"/>
    <w:rsid w:val="28BB7086"/>
    <w:rsid w:val="28E869AC"/>
    <w:rsid w:val="28F22C2B"/>
    <w:rsid w:val="291CCE6B"/>
    <w:rsid w:val="29414C8B"/>
    <w:rsid w:val="294929C2"/>
    <w:rsid w:val="2953DA82"/>
    <w:rsid w:val="2964B99C"/>
    <w:rsid w:val="297083D5"/>
    <w:rsid w:val="29AB65C9"/>
    <w:rsid w:val="29B3DEFC"/>
    <w:rsid w:val="29EB9B01"/>
    <w:rsid w:val="29FDA021"/>
    <w:rsid w:val="2A18A32A"/>
    <w:rsid w:val="2A5177FE"/>
    <w:rsid w:val="2A918E32"/>
    <w:rsid w:val="2A9CD54C"/>
    <w:rsid w:val="2ACCDDAB"/>
    <w:rsid w:val="2ADC47E2"/>
    <w:rsid w:val="2B2C416E"/>
    <w:rsid w:val="2B5D541C"/>
    <w:rsid w:val="2B706AAF"/>
    <w:rsid w:val="2B841982"/>
    <w:rsid w:val="2B859EF4"/>
    <w:rsid w:val="2B9A7038"/>
    <w:rsid w:val="2BA34E11"/>
    <w:rsid w:val="2BE0FF18"/>
    <w:rsid w:val="2BF1868F"/>
    <w:rsid w:val="2C194DEC"/>
    <w:rsid w:val="2C31D883"/>
    <w:rsid w:val="2C4E2704"/>
    <w:rsid w:val="2C4EF200"/>
    <w:rsid w:val="2C52B573"/>
    <w:rsid w:val="2C666F5D"/>
    <w:rsid w:val="2C94A88C"/>
    <w:rsid w:val="2CBDD2CD"/>
    <w:rsid w:val="2CF5BF8E"/>
    <w:rsid w:val="2D11668A"/>
    <w:rsid w:val="2D4E7B10"/>
    <w:rsid w:val="2D6A0BDE"/>
    <w:rsid w:val="2E1FEFDE"/>
    <w:rsid w:val="2E37C23E"/>
    <w:rsid w:val="2E4204B9"/>
    <w:rsid w:val="2E4F7593"/>
    <w:rsid w:val="2E5E20B4"/>
    <w:rsid w:val="2E7386EA"/>
    <w:rsid w:val="2E77B14F"/>
    <w:rsid w:val="2E7D8B0F"/>
    <w:rsid w:val="2E949287"/>
    <w:rsid w:val="2E956930"/>
    <w:rsid w:val="2EC71878"/>
    <w:rsid w:val="2ED565DC"/>
    <w:rsid w:val="2ED7CFDA"/>
    <w:rsid w:val="2F6BBD0C"/>
    <w:rsid w:val="2F8816EC"/>
    <w:rsid w:val="2F8A1B57"/>
    <w:rsid w:val="2F9B54F5"/>
    <w:rsid w:val="2FA3DA26"/>
    <w:rsid w:val="2FC340A0"/>
    <w:rsid w:val="2FC4B1B1"/>
    <w:rsid w:val="2FCCFD38"/>
    <w:rsid w:val="2FEDDBE2"/>
    <w:rsid w:val="3014FA49"/>
    <w:rsid w:val="301F895B"/>
    <w:rsid w:val="303D4B51"/>
    <w:rsid w:val="30665977"/>
    <w:rsid w:val="307E85B5"/>
    <w:rsid w:val="307F440F"/>
    <w:rsid w:val="3080C60A"/>
    <w:rsid w:val="3082FE76"/>
    <w:rsid w:val="30833B1F"/>
    <w:rsid w:val="309410DC"/>
    <w:rsid w:val="309F64B4"/>
    <w:rsid w:val="30A0DDC6"/>
    <w:rsid w:val="30D67293"/>
    <w:rsid w:val="30E04651"/>
    <w:rsid w:val="30FDFBC9"/>
    <w:rsid w:val="31321716"/>
    <w:rsid w:val="3142586F"/>
    <w:rsid w:val="314421CF"/>
    <w:rsid w:val="315316B1"/>
    <w:rsid w:val="315350F1"/>
    <w:rsid w:val="316F6300"/>
    <w:rsid w:val="319287F7"/>
    <w:rsid w:val="32079221"/>
    <w:rsid w:val="3240AF30"/>
    <w:rsid w:val="3250921B"/>
    <w:rsid w:val="327242F4"/>
    <w:rsid w:val="32786FF8"/>
    <w:rsid w:val="32976850"/>
    <w:rsid w:val="32EEC98E"/>
    <w:rsid w:val="32F9B556"/>
    <w:rsid w:val="330058C4"/>
    <w:rsid w:val="33280FC5"/>
    <w:rsid w:val="3330D1B9"/>
    <w:rsid w:val="335C4C1D"/>
    <w:rsid w:val="336F985A"/>
    <w:rsid w:val="338F1FE3"/>
    <w:rsid w:val="33A535E6"/>
    <w:rsid w:val="33AF89B0"/>
    <w:rsid w:val="33F4AFD9"/>
    <w:rsid w:val="3408D388"/>
    <w:rsid w:val="342A0BE7"/>
    <w:rsid w:val="34362AFA"/>
    <w:rsid w:val="3444967E"/>
    <w:rsid w:val="3455C87B"/>
    <w:rsid w:val="3460AD70"/>
    <w:rsid w:val="34740243"/>
    <w:rsid w:val="34795B81"/>
    <w:rsid w:val="348FF2A8"/>
    <w:rsid w:val="34CE5616"/>
    <w:rsid w:val="34DD1050"/>
    <w:rsid w:val="3509C191"/>
    <w:rsid w:val="354A6EF4"/>
    <w:rsid w:val="35548818"/>
    <w:rsid w:val="355B0B65"/>
    <w:rsid w:val="3595370F"/>
    <w:rsid w:val="3599BD63"/>
    <w:rsid w:val="359CD59E"/>
    <w:rsid w:val="360B2880"/>
    <w:rsid w:val="361FA026"/>
    <w:rsid w:val="363EBADD"/>
    <w:rsid w:val="364C120B"/>
    <w:rsid w:val="366A031A"/>
    <w:rsid w:val="3672EBC4"/>
    <w:rsid w:val="36B48EF8"/>
    <w:rsid w:val="36C7798D"/>
    <w:rsid w:val="36FE44A3"/>
    <w:rsid w:val="370182E8"/>
    <w:rsid w:val="37033556"/>
    <w:rsid w:val="3704EE11"/>
    <w:rsid w:val="37110E31"/>
    <w:rsid w:val="372F0223"/>
    <w:rsid w:val="37377FEE"/>
    <w:rsid w:val="3740AE9C"/>
    <w:rsid w:val="377DAB0A"/>
    <w:rsid w:val="378C99E5"/>
    <w:rsid w:val="379D1AC2"/>
    <w:rsid w:val="37B0ABA6"/>
    <w:rsid w:val="37CE38CB"/>
    <w:rsid w:val="37D857E4"/>
    <w:rsid w:val="37D8B626"/>
    <w:rsid w:val="381886BF"/>
    <w:rsid w:val="383E4614"/>
    <w:rsid w:val="38485D36"/>
    <w:rsid w:val="384AAD8B"/>
    <w:rsid w:val="385B1D59"/>
    <w:rsid w:val="3867D246"/>
    <w:rsid w:val="387E3CD4"/>
    <w:rsid w:val="38AD2789"/>
    <w:rsid w:val="38B23B67"/>
    <w:rsid w:val="38BA2E2A"/>
    <w:rsid w:val="38C18E87"/>
    <w:rsid w:val="38DE85DC"/>
    <w:rsid w:val="390ED0A5"/>
    <w:rsid w:val="391721D7"/>
    <w:rsid w:val="392C5397"/>
    <w:rsid w:val="392DE2CB"/>
    <w:rsid w:val="393ED352"/>
    <w:rsid w:val="3954E44F"/>
    <w:rsid w:val="3967E9CA"/>
    <w:rsid w:val="3968C125"/>
    <w:rsid w:val="398A73BD"/>
    <w:rsid w:val="3999161C"/>
    <w:rsid w:val="39BA838D"/>
    <w:rsid w:val="39E42D97"/>
    <w:rsid w:val="39F2DA8B"/>
    <w:rsid w:val="3A16220D"/>
    <w:rsid w:val="3A4EB4E8"/>
    <w:rsid w:val="3A95C264"/>
    <w:rsid w:val="3A9D7D13"/>
    <w:rsid w:val="3AA302E0"/>
    <w:rsid w:val="3AE7D643"/>
    <w:rsid w:val="3B019628"/>
    <w:rsid w:val="3B58D146"/>
    <w:rsid w:val="3B5D5622"/>
    <w:rsid w:val="3BA389BE"/>
    <w:rsid w:val="3BA4E53A"/>
    <w:rsid w:val="3BBC9EEF"/>
    <w:rsid w:val="3BDA38A2"/>
    <w:rsid w:val="3BFBE781"/>
    <w:rsid w:val="3C0360B1"/>
    <w:rsid w:val="3C10F38D"/>
    <w:rsid w:val="3C708BE5"/>
    <w:rsid w:val="3C793E02"/>
    <w:rsid w:val="3C934752"/>
    <w:rsid w:val="3C9FE014"/>
    <w:rsid w:val="3CBF47FF"/>
    <w:rsid w:val="3D0F9863"/>
    <w:rsid w:val="3D12AA05"/>
    <w:rsid w:val="3D21D912"/>
    <w:rsid w:val="3D3D5A50"/>
    <w:rsid w:val="3D6724BF"/>
    <w:rsid w:val="3DC8813A"/>
    <w:rsid w:val="3DC9C81D"/>
    <w:rsid w:val="3DCEEC3B"/>
    <w:rsid w:val="3DD4C212"/>
    <w:rsid w:val="3DE6ABA9"/>
    <w:rsid w:val="3DFC155B"/>
    <w:rsid w:val="3E0C10E2"/>
    <w:rsid w:val="3E2D4062"/>
    <w:rsid w:val="3E87C843"/>
    <w:rsid w:val="3E9E765D"/>
    <w:rsid w:val="3EA28A72"/>
    <w:rsid w:val="3EE2D7EF"/>
    <w:rsid w:val="3EEB332F"/>
    <w:rsid w:val="3F062E11"/>
    <w:rsid w:val="3F3C6AF3"/>
    <w:rsid w:val="3F497416"/>
    <w:rsid w:val="3F4A5F03"/>
    <w:rsid w:val="3FA82CA7"/>
    <w:rsid w:val="3FCF7599"/>
    <w:rsid w:val="3FFA7DE2"/>
    <w:rsid w:val="4012D051"/>
    <w:rsid w:val="404A4AC7"/>
    <w:rsid w:val="40627230"/>
    <w:rsid w:val="408DBED3"/>
    <w:rsid w:val="40A8A67B"/>
    <w:rsid w:val="40BF9F81"/>
    <w:rsid w:val="40C1FEC5"/>
    <w:rsid w:val="40C3A8F4"/>
    <w:rsid w:val="40DA5B7B"/>
    <w:rsid w:val="41009E53"/>
    <w:rsid w:val="414ECB1B"/>
    <w:rsid w:val="416C818E"/>
    <w:rsid w:val="41879691"/>
    <w:rsid w:val="418C7015"/>
    <w:rsid w:val="41B52F53"/>
    <w:rsid w:val="41C8BEC1"/>
    <w:rsid w:val="41CAF401"/>
    <w:rsid w:val="41FC91F8"/>
    <w:rsid w:val="420B1B1A"/>
    <w:rsid w:val="423A767C"/>
    <w:rsid w:val="423D261A"/>
    <w:rsid w:val="4241E17D"/>
    <w:rsid w:val="424EA004"/>
    <w:rsid w:val="42963971"/>
    <w:rsid w:val="42B4EE59"/>
    <w:rsid w:val="42D38D05"/>
    <w:rsid w:val="42D3A564"/>
    <w:rsid w:val="42DA4302"/>
    <w:rsid w:val="42DD8E6E"/>
    <w:rsid w:val="431433B3"/>
    <w:rsid w:val="43795B8F"/>
    <w:rsid w:val="437C29B1"/>
    <w:rsid w:val="437E0506"/>
    <w:rsid w:val="439D5F19"/>
    <w:rsid w:val="439E9F30"/>
    <w:rsid w:val="43DDF6F8"/>
    <w:rsid w:val="440B3096"/>
    <w:rsid w:val="444BD8D7"/>
    <w:rsid w:val="4467CBBB"/>
    <w:rsid w:val="4485833A"/>
    <w:rsid w:val="44908A94"/>
    <w:rsid w:val="44DB9977"/>
    <w:rsid w:val="44F94180"/>
    <w:rsid w:val="44FED1B5"/>
    <w:rsid w:val="44FEF74D"/>
    <w:rsid w:val="450B5607"/>
    <w:rsid w:val="45183E39"/>
    <w:rsid w:val="452FEC8F"/>
    <w:rsid w:val="4584D96C"/>
    <w:rsid w:val="45B62B2E"/>
    <w:rsid w:val="45E48A71"/>
    <w:rsid w:val="45E6E071"/>
    <w:rsid w:val="45EF7C4B"/>
    <w:rsid w:val="45FE3524"/>
    <w:rsid w:val="46176E2B"/>
    <w:rsid w:val="469E5113"/>
    <w:rsid w:val="46C0441B"/>
    <w:rsid w:val="46C8242C"/>
    <w:rsid w:val="46CB0288"/>
    <w:rsid w:val="46DA91DE"/>
    <w:rsid w:val="46EB29EE"/>
    <w:rsid w:val="46F8D2B6"/>
    <w:rsid w:val="47131CB1"/>
    <w:rsid w:val="4754DF7F"/>
    <w:rsid w:val="479EABFB"/>
    <w:rsid w:val="47D1604A"/>
    <w:rsid w:val="47FD0758"/>
    <w:rsid w:val="48303C21"/>
    <w:rsid w:val="4868F1F8"/>
    <w:rsid w:val="48B161E3"/>
    <w:rsid w:val="48B7879E"/>
    <w:rsid w:val="49070882"/>
    <w:rsid w:val="4915ABE4"/>
    <w:rsid w:val="49248C7A"/>
    <w:rsid w:val="49255C80"/>
    <w:rsid w:val="493DA443"/>
    <w:rsid w:val="49429752"/>
    <w:rsid w:val="499A6732"/>
    <w:rsid w:val="49A32EAC"/>
    <w:rsid w:val="49B58E2F"/>
    <w:rsid w:val="49D26870"/>
    <w:rsid w:val="49D9A6FE"/>
    <w:rsid w:val="4A08C601"/>
    <w:rsid w:val="4A0BD124"/>
    <w:rsid w:val="4A15B71C"/>
    <w:rsid w:val="4A1FB792"/>
    <w:rsid w:val="4A2AD9A0"/>
    <w:rsid w:val="4A7A2B4B"/>
    <w:rsid w:val="4AAF974A"/>
    <w:rsid w:val="4AD65837"/>
    <w:rsid w:val="4AEDF40B"/>
    <w:rsid w:val="4B02A965"/>
    <w:rsid w:val="4B23BDDC"/>
    <w:rsid w:val="4B65E4C5"/>
    <w:rsid w:val="4B6799C5"/>
    <w:rsid w:val="4B71BA80"/>
    <w:rsid w:val="4B78197D"/>
    <w:rsid w:val="4B7C2DCA"/>
    <w:rsid w:val="4BA29C54"/>
    <w:rsid w:val="4BA93255"/>
    <w:rsid w:val="4BC2C750"/>
    <w:rsid w:val="4BC579E4"/>
    <w:rsid w:val="4C1E7CAD"/>
    <w:rsid w:val="4C6EF53D"/>
    <w:rsid w:val="4C79034D"/>
    <w:rsid w:val="4C7E08CE"/>
    <w:rsid w:val="4C8A8F3F"/>
    <w:rsid w:val="4C94E52D"/>
    <w:rsid w:val="4CC3105B"/>
    <w:rsid w:val="4D09E39A"/>
    <w:rsid w:val="4D2E9A3F"/>
    <w:rsid w:val="4D348E50"/>
    <w:rsid w:val="4D427AF7"/>
    <w:rsid w:val="4D575854"/>
    <w:rsid w:val="4D807888"/>
    <w:rsid w:val="4DC4C666"/>
    <w:rsid w:val="4DCA5B90"/>
    <w:rsid w:val="4DE2DB6E"/>
    <w:rsid w:val="4DE3C49C"/>
    <w:rsid w:val="4DF7AF8E"/>
    <w:rsid w:val="4E0F2F12"/>
    <w:rsid w:val="4E1D4C7B"/>
    <w:rsid w:val="4E5F505C"/>
    <w:rsid w:val="4E7A4FE4"/>
    <w:rsid w:val="4E9195B0"/>
    <w:rsid w:val="4EA3139C"/>
    <w:rsid w:val="4EACCCCB"/>
    <w:rsid w:val="4ECF1D3C"/>
    <w:rsid w:val="4EF4AE42"/>
    <w:rsid w:val="4F26405D"/>
    <w:rsid w:val="4F51F5D3"/>
    <w:rsid w:val="4F52F110"/>
    <w:rsid w:val="4F610C1D"/>
    <w:rsid w:val="4F6CBDA2"/>
    <w:rsid w:val="4FBCCCA2"/>
    <w:rsid w:val="4FC93751"/>
    <w:rsid w:val="50143DB4"/>
    <w:rsid w:val="501E1165"/>
    <w:rsid w:val="50B07B40"/>
    <w:rsid w:val="50EE243E"/>
    <w:rsid w:val="50F62D69"/>
    <w:rsid w:val="50F85F5B"/>
    <w:rsid w:val="510AFD0F"/>
    <w:rsid w:val="510E4F70"/>
    <w:rsid w:val="51244783"/>
    <w:rsid w:val="51264104"/>
    <w:rsid w:val="514549DE"/>
    <w:rsid w:val="514B47DF"/>
    <w:rsid w:val="518137DF"/>
    <w:rsid w:val="51D18EE2"/>
    <w:rsid w:val="51FA1121"/>
    <w:rsid w:val="51FA837E"/>
    <w:rsid w:val="521E7C5D"/>
    <w:rsid w:val="5234BB68"/>
    <w:rsid w:val="529A4163"/>
    <w:rsid w:val="52B697CD"/>
    <w:rsid w:val="52D1E683"/>
    <w:rsid w:val="52EC080F"/>
    <w:rsid w:val="5300B739"/>
    <w:rsid w:val="5303C155"/>
    <w:rsid w:val="538B54A0"/>
    <w:rsid w:val="53BE9305"/>
    <w:rsid w:val="53C4AF0A"/>
    <w:rsid w:val="53D08BC9"/>
    <w:rsid w:val="53EFC2FE"/>
    <w:rsid w:val="53F584AC"/>
    <w:rsid w:val="540D4987"/>
    <w:rsid w:val="540D7753"/>
    <w:rsid w:val="542C44D4"/>
    <w:rsid w:val="543FE1A2"/>
    <w:rsid w:val="544984BC"/>
    <w:rsid w:val="5449BCFC"/>
    <w:rsid w:val="54B16857"/>
    <w:rsid w:val="54B2ABB2"/>
    <w:rsid w:val="54BBD9B1"/>
    <w:rsid w:val="54C3D0E1"/>
    <w:rsid w:val="54C9240C"/>
    <w:rsid w:val="54E53301"/>
    <w:rsid w:val="54E7AED7"/>
    <w:rsid w:val="5566B599"/>
    <w:rsid w:val="55BB82D8"/>
    <w:rsid w:val="55C2C56B"/>
    <w:rsid w:val="55E33083"/>
    <w:rsid w:val="560F3A30"/>
    <w:rsid w:val="564EA221"/>
    <w:rsid w:val="569462A4"/>
    <w:rsid w:val="57092DA2"/>
    <w:rsid w:val="570EC1F2"/>
    <w:rsid w:val="572672BF"/>
    <w:rsid w:val="573BFFBC"/>
    <w:rsid w:val="5773A161"/>
    <w:rsid w:val="577F9291"/>
    <w:rsid w:val="57AB5850"/>
    <w:rsid w:val="57B36EFF"/>
    <w:rsid w:val="57BA1FE7"/>
    <w:rsid w:val="57BC0D5D"/>
    <w:rsid w:val="58095661"/>
    <w:rsid w:val="5819B409"/>
    <w:rsid w:val="5868F2C4"/>
    <w:rsid w:val="589C84FB"/>
    <w:rsid w:val="58BA33CA"/>
    <w:rsid w:val="58D13ED8"/>
    <w:rsid w:val="58D86B07"/>
    <w:rsid w:val="58EA092A"/>
    <w:rsid w:val="5924D353"/>
    <w:rsid w:val="592ABF1D"/>
    <w:rsid w:val="59395226"/>
    <w:rsid w:val="5955F048"/>
    <w:rsid w:val="59602DDE"/>
    <w:rsid w:val="59AA1EBB"/>
    <w:rsid w:val="59B8371E"/>
    <w:rsid w:val="59D99823"/>
    <w:rsid w:val="5A256BB9"/>
    <w:rsid w:val="5A3FCD4D"/>
    <w:rsid w:val="5A9A487E"/>
    <w:rsid w:val="5AAA8736"/>
    <w:rsid w:val="5B163C86"/>
    <w:rsid w:val="5B1C17B8"/>
    <w:rsid w:val="5B22C132"/>
    <w:rsid w:val="5B378955"/>
    <w:rsid w:val="5BAC9597"/>
    <w:rsid w:val="5BB283F5"/>
    <w:rsid w:val="5C0F3097"/>
    <w:rsid w:val="5C182233"/>
    <w:rsid w:val="5C4FFBED"/>
    <w:rsid w:val="5C527CA9"/>
    <w:rsid w:val="5C58F734"/>
    <w:rsid w:val="5C647D17"/>
    <w:rsid w:val="5C85A346"/>
    <w:rsid w:val="5CC0B0EC"/>
    <w:rsid w:val="5CD4BD76"/>
    <w:rsid w:val="5CF6DFD1"/>
    <w:rsid w:val="5D05B94C"/>
    <w:rsid w:val="5D38488F"/>
    <w:rsid w:val="5D4149F7"/>
    <w:rsid w:val="5D7198C0"/>
    <w:rsid w:val="5D74616C"/>
    <w:rsid w:val="5D901795"/>
    <w:rsid w:val="5D95DBBD"/>
    <w:rsid w:val="5DBA06A8"/>
    <w:rsid w:val="5DD744AF"/>
    <w:rsid w:val="5E55F79F"/>
    <w:rsid w:val="5F328099"/>
    <w:rsid w:val="5F3B066B"/>
    <w:rsid w:val="5F4C1980"/>
    <w:rsid w:val="5F76172F"/>
    <w:rsid w:val="5FEE1D70"/>
    <w:rsid w:val="600C5E38"/>
    <w:rsid w:val="600E7B41"/>
    <w:rsid w:val="6013E95C"/>
    <w:rsid w:val="60217CD8"/>
    <w:rsid w:val="6032C5ED"/>
    <w:rsid w:val="60501A0A"/>
    <w:rsid w:val="608A5776"/>
    <w:rsid w:val="608DF6A2"/>
    <w:rsid w:val="60A1BEB9"/>
    <w:rsid w:val="60BCF706"/>
    <w:rsid w:val="60CB5879"/>
    <w:rsid w:val="60FC47D1"/>
    <w:rsid w:val="60FF306D"/>
    <w:rsid w:val="61391D2C"/>
    <w:rsid w:val="613E7364"/>
    <w:rsid w:val="6145EE2A"/>
    <w:rsid w:val="61A5FB95"/>
    <w:rsid w:val="61AAF567"/>
    <w:rsid w:val="61B0D23F"/>
    <w:rsid w:val="61C79D49"/>
    <w:rsid w:val="61E1804F"/>
    <w:rsid w:val="61F20884"/>
    <w:rsid w:val="61F6055E"/>
    <w:rsid w:val="61F88CFA"/>
    <w:rsid w:val="61FE7C60"/>
    <w:rsid w:val="623F2E0C"/>
    <w:rsid w:val="625988BE"/>
    <w:rsid w:val="62879BBB"/>
    <w:rsid w:val="62A86F1E"/>
    <w:rsid w:val="62B6ADAA"/>
    <w:rsid w:val="62CB72BE"/>
    <w:rsid w:val="62D3D4F5"/>
    <w:rsid w:val="6355366A"/>
    <w:rsid w:val="6377E712"/>
    <w:rsid w:val="63883542"/>
    <w:rsid w:val="63C48536"/>
    <w:rsid w:val="63CECCEC"/>
    <w:rsid w:val="645F6B6C"/>
    <w:rsid w:val="647AC0B8"/>
    <w:rsid w:val="64972D82"/>
    <w:rsid w:val="65097186"/>
    <w:rsid w:val="650F2CD2"/>
    <w:rsid w:val="651277EC"/>
    <w:rsid w:val="6595CCDB"/>
    <w:rsid w:val="65D3131C"/>
    <w:rsid w:val="65ECB11A"/>
    <w:rsid w:val="65F19594"/>
    <w:rsid w:val="65F43689"/>
    <w:rsid w:val="65FD32ED"/>
    <w:rsid w:val="660752BE"/>
    <w:rsid w:val="66110BA5"/>
    <w:rsid w:val="661138AC"/>
    <w:rsid w:val="66329223"/>
    <w:rsid w:val="664CDA61"/>
    <w:rsid w:val="6674A774"/>
    <w:rsid w:val="66771729"/>
    <w:rsid w:val="6679003F"/>
    <w:rsid w:val="668107AF"/>
    <w:rsid w:val="668F363F"/>
    <w:rsid w:val="66AED5F5"/>
    <w:rsid w:val="66B77C48"/>
    <w:rsid w:val="66F3E932"/>
    <w:rsid w:val="674DC1B0"/>
    <w:rsid w:val="6788817B"/>
    <w:rsid w:val="67888BA5"/>
    <w:rsid w:val="679006EA"/>
    <w:rsid w:val="67A1A9D8"/>
    <w:rsid w:val="67D6756C"/>
    <w:rsid w:val="67D7257F"/>
    <w:rsid w:val="67E2A09B"/>
    <w:rsid w:val="67EEF8FA"/>
    <w:rsid w:val="6851DC27"/>
    <w:rsid w:val="6875C99B"/>
    <w:rsid w:val="6888025D"/>
    <w:rsid w:val="68AB654C"/>
    <w:rsid w:val="68E288A5"/>
    <w:rsid w:val="68F7EB17"/>
    <w:rsid w:val="690F9FFF"/>
    <w:rsid w:val="698DB087"/>
    <w:rsid w:val="69A90897"/>
    <w:rsid w:val="69C22D68"/>
    <w:rsid w:val="69C8C360"/>
    <w:rsid w:val="69EED8A4"/>
    <w:rsid w:val="69FEAFE4"/>
    <w:rsid w:val="6A0FC809"/>
    <w:rsid w:val="6A1A263A"/>
    <w:rsid w:val="6A3A8FE5"/>
    <w:rsid w:val="6A7991C4"/>
    <w:rsid w:val="6A80C31A"/>
    <w:rsid w:val="6AA93378"/>
    <w:rsid w:val="6AABDE5A"/>
    <w:rsid w:val="6ABB4FD1"/>
    <w:rsid w:val="6AEBFA0A"/>
    <w:rsid w:val="6B0D8168"/>
    <w:rsid w:val="6B3361F0"/>
    <w:rsid w:val="6B5DF77F"/>
    <w:rsid w:val="6B6895C4"/>
    <w:rsid w:val="6B996291"/>
    <w:rsid w:val="6BB0A84D"/>
    <w:rsid w:val="6BB190A5"/>
    <w:rsid w:val="6BBD3A67"/>
    <w:rsid w:val="6BBFA31F"/>
    <w:rsid w:val="6BD459DD"/>
    <w:rsid w:val="6BD81D29"/>
    <w:rsid w:val="6BE1BB99"/>
    <w:rsid w:val="6C67C1EB"/>
    <w:rsid w:val="6C6DE922"/>
    <w:rsid w:val="6C8E91FE"/>
    <w:rsid w:val="6C8F66F2"/>
    <w:rsid w:val="6CB1A938"/>
    <w:rsid w:val="6D16377D"/>
    <w:rsid w:val="6D57B88A"/>
    <w:rsid w:val="6D61C881"/>
    <w:rsid w:val="6D7FF9CB"/>
    <w:rsid w:val="6D99D330"/>
    <w:rsid w:val="6DBACF84"/>
    <w:rsid w:val="6DD3150D"/>
    <w:rsid w:val="6DD6FBD0"/>
    <w:rsid w:val="6E286E3E"/>
    <w:rsid w:val="6E4541C4"/>
    <w:rsid w:val="6E45623A"/>
    <w:rsid w:val="6E4F16A6"/>
    <w:rsid w:val="6E807EF7"/>
    <w:rsid w:val="6EAADFC5"/>
    <w:rsid w:val="6EE7BBA5"/>
    <w:rsid w:val="6F0CC996"/>
    <w:rsid w:val="6F769836"/>
    <w:rsid w:val="6F7C0855"/>
    <w:rsid w:val="6F7F4F7D"/>
    <w:rsid w:val="6FADF568"/>
    <w:rsid w:val="6FAEB2D3"/>
    <w:rsid w:val="6FE4D984"/>
    <w:rsid w:val="6FEFF1FE"/>
    <w:rsid w:val="704111D9"/>
    <w:rsid w:val="70633936"/>
    <w:rsid w:val="7068DD32"/>
    <w:rsid w:val="709629CA"/>
    <w:rsid w:val="70BB0B30"/>
    <w:rsid w:val="70F0C003"/>
    <w:rsid w:val="70F4452D"/>
    <w:rsid w:val="715A2448"/>
    <w:rsid w:val="718BAF4A"/>
    <w:rsid w:val="7244759D"/>
    <w:rsid w:val="724E12A1"/>
    <w:rsid w:val="7256C463"/>
    <w:rsid w:val="725DF659"/>
    <w:rsid w:val="728F1515"/>
    <w:rsid w:val="729E7A21"/>
    <w:rsid w:val="72AE38F8"/>
    <w:rsid w:val="72E599BE"/>
    <w:rsid w:val="72FD77CD"/>
    <w:rsid w:val="73073085"/>
    <w:rsid w:val="733FCF56"/>
    <w:rsid w:val="73420679"/>
    <w:rsid w:val="73435448"/>
    <w:rsid w:val="73470363"/>
    <w:rsid w:val="734D01F5"/>
    <w:rsid w:val="735569EE"/>
    <w:rsid w:val="73714D12"/>
    <w:rsid w:val="73B1BDF7"/>
    <w:rsid w:val="73CAB16D"/>
    <w:rsid w:val="73EFD8FF"/>
    <w:rsid w:val="744570AC"/>
    <w:rsid w:val="746356A0"/>
    <w:rsid w:val="746553E6"/>
    <w:rsid w:val="746A7E0C"/>
    <w:rsid w:val="7483EF6A"/>
    <w:rsid w:val="748DB6A6"/>
    <w:rsid w:val="74B251F1"/>
    <w:rsid w:val="74E846C5"/>
    <w:rsid w:val="750A67A4"/>
    <w:rsid w:val="751F8967"/>
    <w:rsid w:val="7543E4FE"/>
    <w:rsid w:val="755E0E2E"/>
    <w:rsid w:val="755FF769"/>
    <w:rsid w:val="75A2981A"/>
    <w:rsid w:val="75E13437"/>
    <w:rsid w:val="75E219F9"/>
    <w:rsid w:val="75FC482E"/>
    <w:rsid w:val="762124D0"/>
    <w:rsid w:val="76228039"/>
    <w:rsid w:val="762B3AC2"/>
    <w:rsid w:val="7649C458"/>
    <w:rsid w:val="769F3F09"/>
    <w:rsid w:val="76A7226F"/>
    <w:rsid w:val="77442A1F"/>
    <w:rsid w:val="774D052C"/>
    <w:rsid w:val="7784AD40"/>
    <w:rsid w:val="77C6E144"/>
    <w:rsid w:val="77CDD4C7"/>
    <w:rsid w:val="783D0B66"/>
    <w:rsid w:val="785000C0"/>
    <w:rsid w:val="7875B247"/>
    <w:rsid w:val="78AEF00B"/>
    <w:rsid w:val="78C2D9E3"/>
    <w:rsid w:val="78D67048"/>
    <w:rsid w:val="7904380F"/>
    <w:rsid w:val="790ABBA4"/>
    <w:rsid w:val="79129A55"/>
    <w:rsid w:val="7921A659"/>
    <w:rsid w:val="79254E4C"/>
    <w:rsid w:val="7935468A"/>
    <w:rsid w:val="79712D01"/>
    <w:rsid w:val="797BE1BD"/>
    <w:rsid w:val="7986B388"/>
    <w:rsid w:val="79888B26"/>
    <w:rsid w:val="79AEAAE1"/>
    <w:rsid w:val="79D4B458"/>
    <w:rsid w:val="79D75D0A"/>
    <w:rsid w:val="7A225CD8"/>
    <w:rsid w:val="7A7278C9"/>
    <w:rsid w:val="7A8A9E2E"/>
    <w:rsid w:val="7A977CA4"/>
    <w:rsid w:val="7A9AB334"/>
    <w:rsid w:val="7AB6E4B0"/>
    <w:rsid w:val="7AF72401"/>
    <w:rsid w:val="7AF847D1"/>
    <w:rsid w:val="7B59BB4E"/>
    <w:rsid w:val="7B5A08F5"/>
    <w:rsid w:val="7B8FE0A7"/>
    <w:rsid w:val="7B92EC66"/>
    <w:rsid w:val="7BAA7B62"/>
    <w:rsid w:val="7C2A810E"/>
    <w:rsid w:val="7C3CE43C"/>
    <w:rsid w:val="7C405A27"/>
    <w:rsid w:val="7C533EF9"/>
    <w:rsid w:val="7C80A3B9"/>
    <w:rsid w:val="7CC95A00"/>
    <w:rsid w:val="7CD9BAB2"/>
    <w:rsid w:val="7CD9D8F7"/>
    <w:rsid w:val="7CE6D5B5"/>
    <w:rsid w:val="7D06D679"/>
    <w:rsid w:val="7D0A3FB1"/>
    <w:rsid w:val="7D221B1C"/>
    <w:rsid w:val="7D7610B6"/>
    <w:rsid w:val="7D770723"/>
    <w:rsid w:val="7D7D92E8"/>
    <w:rsid w:val="7D841742"/>
    <w:rsid w:val="7D95AFD2"/>
    <w:rsid w:val="7D9C9BFB"/>
    <w:rsid w:val="7D9CCA36"/>
    <w:rsid w:val="7DD3DFB7"/>
    <w:rsid w:val="7DFC9D3D"/>
    <w:rsid w:val="7E2121DA"/>
    <w:rsid w:val="7E2E3151"/>
    <w:rsid w:val="7E3BF29E"/>
    <w:rsid w:val="7E51FCC3"/>
    <w:rsid w:val="7E5C0767"/>
    <w:rsid w:val="7E68021B"/>
    <w:rsid w:val="7E8DF9A7"/>
    <w:rsid w:val="7E9D0A45"/>
    <w:rsid w:val="7EA19741"/>
    <w:rsid w:val="7ECCBC3F"/>
    <w:rsid w:val="7EEA1141"/>
    <w:rsid w:val="7EEBFAE8"/>
    <w:rsid w:val="7EFB0AB0"/>
    <w:rsid w:val="7F2368DA"/>
    <w:rsid w:val="7F27F34B"/>
    <w:rsid w:val="7F2B14AB"/>
    <w:rsid w:val="7F2CF51A"/>
    <w:rsid w:val="7F4C6CEB"/>
    <w:rsid w:val="7FB4D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49476"/>
  <w15:chartTrackingRefBased/>
  <w15:docId w15:val="{A3139FE9-A5DF-4B1A-9F45-36109E145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2CB4"/>
  </w:style>
  <w:style w:type="paragraph" w:styleId="Titolo1">
    <w:name w:val="heading 1"/>
    <w:basedOn w:val="Normale"/>
    <w:next w:val="Normale"/>
    <w:link w:val="Titolo1Carattere"/>
    <w:uiPriority w:val="9"/>
    <w:qFormat/>
    <w:rsid w:val="00AE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E1D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274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0130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Table of contents numbered,Elenco num ARGEA,body,Odsek zoznamu2,Testo_tabella,Dot pt,F5 List Paragraph,List Paragraph Char Char Char,Indicator Text,Numbered Para 1,Bullet 1,Bullet Points,List Paragraph2,MAIN CONTENT,Normal numbered,3,列出"/>
    <w:basedOn w:val="Normale"/>
    <w:link w:val="ParagrafoelencoCarattere"/>
    <w:uiPriority w:val="99"/>
    <w:qFormat/>
    <w:rsid w:val="00AE04C3"/>
    <w:pPr>
      <w:ind w:left="720"/>
      <w:contextualSpacing/>
    </w:p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,stile "/>
    <w:basedOn w:val="Normale"/>
    <w:link w:val="TestonotaapidipaginaCarattere"/>
    <w:uiPriority w:val="99"/>
    <w:unhideWhenUsed/>
    <w:qFormat/>
    <w:rsid w:val="0096273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rsid w:val="00962736"/>
    <w:rPr>
      <w:sz w:val="20"/>
      <w:szCs w:val="20"/>
    </w:rPr>
  </w:style>
  <w:style w:type="character" w:styleId="Rimandonotaapidipagina">
    <w:name w:val="footnote reference"/>
    <w:aliases w:val="BVI fnr,Footnote symbol,Voetnootverwijzing,Libro - Nota a piè di pagina,numero nota OT RT,Nota a piè di pagina"/>
    <w:basedOn w:val="Carpredefinitoparagrafo"/>
    <w:uiPriority w:val="99"/>
    <w:unhideWhenUsed/>
    <w:rsid w:val="00962736"/>
    <w:rPr>
      <w:vertAlign w:val="superscript"/>
    </w:rPr>
  </w:style>
  <w:style w:type="character" w:customStyle="1" w:styleId="ParagrafoelencoCarattere">
    <w:name w:val="Paragrafo elenco Carattere"/>
    <w:aliases w:val="Table of contents numbered Carattere,Elenco num ARGEA Carattere,body Carattere,Odsek zoznamu2 Carattere,Testo_tabella Carattere,Dot pt Carattere,F5 List Paragraph Carattere,List Paragraph Char Char Char Carattere,3 Carattere"/>
    <w:link w:val="Paragrafoelenco"/>
    <w:uiPriority w:val="99"/>
    <w:qFormat/>
    <w:locked/>
    <w:rsid w:val="00335E1D"/>
  </w:style>
  <w:style w:type="character" w:styleId="Collegamentoipertestuale">
    <w:name w:val="Hyperlink"/>
    <w:basedOn w:val="Carpredefinitoparagrafo"/>
    <w:uiPriority w:val="99"/>
    <w:unhideWhenUsed/>
    <w:rsid w:val="00A75F7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1927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6BA6"/>
  </w:style>
  <w:style w:type="paragraph" w:styleId="Pidipagina">
    <w:name w:val="footer"/>
    <w:basedOn w:val="Normale"/>
    <w:link w:val="PidipaginaCarattere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6BA6"/>
  </w:style>
  <w:style w:type="character" w:customStyle="1" w:styleId="normaltextrun">
    <w:name w:val="normaltextrun"/>
    <w:basedOn w:val="Carpredefinitoparagrafo"/>
    <w:rsid w:val="007F361C"/>
  </w:style>
  <w:style w:type="character" w:styleId="Rimandocommento">
    <w:name w:val="annotation reference"/>
    <w:basedOn w:val="Carpredefinitoparagrafo"/>
    <w:uiPriority w:val="99"/>
    <w:semiHidden/>
    <w:unhideWhenUsed/>
    <w:rsid w:val="00D51E1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51E1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51E1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51E1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51E1D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10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1089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2212A1"/>
    <w:pPr>
      <w:spacing w:after="0" w:line="240" w:lineRule="auto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212A1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140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62742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sommario">
    <w:name w:val="TOC Heading"/>
    <w:basedOn w:val="Titolo1"/>
    <w:next w:val="Normale"/>
    <w:uiPriority w:val="39"/>
    <w:unhideWhenUsed/>
    <w:qFormat/>
    <w:rsid w:val="00841D8F"/>
    <w:pPr>
      <w:outlineLvl w:val="9"/>
    </w:pPr>
    <w:rPr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78627D"/>
    <w:pPr>
      <w:tabs>
        <w:tab w:val="left" w:pos="660"/>
        <w:tab w:val="right" w:leader="dot" w:pos="9628"/>
      </w:tabs>
      <w:spacing w:before="120" w:after="0" w:line="276" w:lineRule="auto"/>
      <w:ind w:left="709" w:hanging="709"/>
    </w:pPr>
    <w:rPr>
      <w:rFonts w:cstheme="minorHAnsi"/>
      <w:b/>
      <w:bCs/>
      <w:i/>
      <w:iCs/>
      <w:sz w:val="24"/>
      <w:szCs w:val="24"/>
    </w:rPr>
  </w:style>
  <w:style w:type="paragraph" w:styleId="Sommario2">
    <w:name w:val="toc 2"/>
    <w:basedOn w:val="Normale"/>
    <w:next w:val="Normale"/>
    <w:autoRedefine/>
    <w:uiPriority w:val="39"/>
    <w:unhideWhenUsed/>
    <w:rsid w:val="004040A3"/>
    <w:pPr>
      <w:tabs>
        <w:tab w:val="right" w:leader="dot" w:pos="9628"/>
      </w:tabs>
      <w:spacing w:before="120" w:after="0" w:line="276" w:lineRule="auto"/>
      <w:ind w:left="220"/>
    </w:pPr>
    <w:rPr>
      <w:rFonts w:cstheme="minorHAnsi"/>
      <w:b/>
      <w:bCs/>
    </w:rPr>
  </w:style>
  <w:style w:type="paragraph" w:styleId="Sommario3">
    <w:name w:val="toc 3"/>
    <w:basedOn w:val="Normale"/>
    <w:next w:val="Normale"/>
    <w:autoRedefine/>
    <w:uiPriority w:val="39"/>
    <w:unhideWhenUsed/>
    <w:rsid w:val="006A7277"/>
    <w:pPr>
      <w:tabs>
        <w:tab w:val="right" w:leader="dot" w:pos="9628"/>
      </w:tabs>
      <w:spacing w:after="0"/>
      <w:ind w:left="440"/>
    </w:pPr>
    <w:rPr>
      <w:rFonts w:cstheme="minorHAnsi"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unhideWhenUsed/>
    <w:rsid w:val="00317C76"/>
    <w:pPr>
      <w:spacing w:after="0"/>
      <w:ind w:left="660"/>
    </w:pPr>
    <w:rPr>
      <w:rFonts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unhideWhenUsed/>
    <w:rsid w:val="00317C76"/>
    <w:pPr>
      <w:spacing w:after="0"/>
      <w:ind w:left="880"/>
    </w:pPr>
    <w:rPr>
      <w:rFonts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unhideWhenUsed/>
    <w:rsid w:val="00317C76"/>
    <w:pPr>
      <w:spacing w:after="0"/>
      <w:ind w:left="1100"/>
    </w:pPr>
    <w:rPr>
      <w:rFonts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unhideWhenUsed/>
    <w:rsid w:val="00317C76"/>
    <w:pPr>
      <w:spacing w:after="0"/>
      <w:ind w:left="1320"/>
    </w:pPr>
    <w:rPr>
      <w:rFonts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unhideWhenUsed/>
    <w:rsid w:val="00317C76"/>
    <w:pPr>
      <w:spacing w:after="0"/>
      <w:ind w:left="1540"/>
    </w:pPr>
    <w:rPr>
      <w:rFonts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unhideWhenUsed/>
    <w:rsid w:val="00317C76"/>
    <w:pPr>
      <w:spacing w:after="0"/>
      <w:ind w:left="1760"/>
    </w:pPr>
    <w:rPr>
      <w:rFonts w:cstheme="minorHAnsi"/>
      <w:sz w:val="20"/>
      <w:szCs w:val="20"/>
    </w:rPr>
  </w:style>
  <w:style w:type="table" w:styleId="Grigliatabellachiara">
    <w:name w:val="Grid Table Light"/>
    <w:basedOn w:val="Tabellanormale"/>
    <w:uiPriority w:val="40"/>
    <w:rsid w:val="00104B4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rpotesto">
    <w:name w:val="Body Text"/>
    <w:basedOn w:val="Normale"/>
    <w:link w:val="CorpotestoCarattere"/>
    <w:uiPriority w:val="1"/>
    <w:qFormat/>
    <w:rsid w:val="00A94498"/>
    <w:pPr>
      <w:widowControl w:val="0"/>
      <w:autoSpaceDE w:val="0"/>
      <w:autoSpaceDN w:val="0"/>
      <w:spacing w:after="0" w:line="240" w:lineRule="auto"/>
    </w:pPr>
    <w:rPr>
      <w:rFonts w:ascii="Open Sans Light" w:eastAsia="Open Sans Light" w:hAnsi="Open Sans Light" w:cs="Open Sans Light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94498"/>
    <w:rPr>
      <w:rFonts w:ascii="Open Sans Light" w:eastAsia="Open Sans Light" w:hAnsi="Open Sans Light" w:cs="Open Sans Light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CD0FBC"/>
    <w:pPr>
      <w:widowControl w:val="0"/>
      <w:autoSpaceDE w:val="0"/>
      <w:autoSpaceDN w:val="0"/>
      <w:spacing w:after="0" w:line="240" w:lineRule="auto"/>
      <w:ind w:left="71"/>
    </w:pPr>
    <w:rPr>
      <w:rFonts w:ascii="Open Sans Light" w:eastAsia="Open Sans Light" w:hAnsi="Open Sans Light" w:cs="Open Sans Light"/>
    </w:rPr>
  </w:style>
  <w:style w:type="paragraph" w:customStyle="1" w:styleId="paragraph">
    <w:name w:val="paragraph"/>
    <w:basedOn w:val="Normale"/>
    <w:rsid w:val="00CD0FBC"/>
    <w:pPr>
      <w:spacing w:before="100" w:beforeAutospacing="1" w:after="100" w:afterAutospacing="1" w:line="240" w:lineRule="auto"/>
    </w:pPr>
    <w:rPr>
      <w:rFonts w:ascii="Garamond" w:eastAsia="Garamond" w:hAnsi="Garamond" w:cs="Garamond"/>
      <w:sz w:val="24"/>
      <w:szCs w:val="24"/>
      <w:lang w:eastAsia="it-IT"/>
    </w:rPr>
  </w:style>
  <w:style w:type="table" w:customStyle="1" w:styleId="TableNormal2">
    <w:name w:val="Table Normal2"/>
    <w:uiPriority w:val="2"/>
    <w:semiHidden/>
    <w:unhideWhenUsed/>
    <w:qFormat/>
    <w:rsid w:val="00CD0F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4Carattere">
    <w:name w:val="Titolo 4 Carattere"/>
    <w:basedOn w:val="Carpredefinitoparagrafo"/>
    <w:link w:val="Titolo4"/>
    <w:uiPriority w:val="9"/>
    <w:rsid w:val="0001300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customStyle="1" w:styleId="TableGrid0">
    <w:name w:val="Table Grid0"/>
    <w:rsid w:val="00BD283A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zione1">
    <w:name w:val="Menzione1"/>
    <w:basedOn w:val="Carpredefinitoparagrafo"/>
    <w:uiPriority w:val="99"/>
    <w:unhideWhenUsed/>
    <w:rsid w:val="002E37CE"/>
    <w:rPr>
      <w:color w:val="2B579A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F0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707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7832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4409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41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2364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884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9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5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9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5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b0f8e597145b04a69d433230eefa85f2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d0b5fc62c95277d39c7ad230653ac3a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Props1.xml><?xml version="1.0" encoding="utf-8"?>
<ds:datastoreItem xmlns:ds="http://schemas.openxmlformats.org/officeDocument/2006/customXml" ds:itemID="{3E6D0E65-4BBE-45AD-8A42-38BF0B6B3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a7951-263f-476a-af3d-6a03047733f4"/>
    <ds:schemaRef ds:uri="2d6b290d-032a-4eec-8572-cefcfcd49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E32D50-5DA3-478C-B55C-BBAB519777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C5AA29-F2DF-4A8F-91FA-91F7CDA056C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772516B-8D40-4FD6-BDB5-0893C4EA11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MIT - Ministero delle Infrastrutture e dei Trasporti</Company>
  <LinksUpToDate>false</LinksUpToDate>
  <CharactersWithSpaces>11164</CharactersWithSpaces>
  <SharedDoc>false</SharedDoc>
  <HLinks>
    <vt:vector size="42" baseType="variant">
      <vt:variant>
        <vt:i4>1507376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_Toc186100796</vt:lpwstr>
      </vt:variant>
      <vt:variant>
        <vt:i4>1507376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_Toc186100795</vt:lpwstr>
      </vt:variant>
      <vt:variant>
        <vt:i4>1507376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_Toc186100794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_Toc186100793</vt:lpwstr>
      </vt:variant>
      <vt:variant>
        <vt:i4>1507376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_Toc186100792</vt:lpwstr>
      </vt:variant>
      <vt:variant>
        <vt:i4>1507376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_Toc186100791</vt:lpwstr>
      </vt:variant>
      <vt:variant>
        <vt:i4>1507376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_Toc186100790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Invitalia AT</dc:creator>
  <cp:keywords/>
  <dc:description/>
  <cp:lastModifiedBy>Ceci Eleonora</cp:lastModifiedBy>
  <cp:revision>67</cp:revision>
  <cp:lastPrinted>2025-07-22T09:02:00Z</cp:lastPrinted>
  <dcterms:created xsi:type="dcterms:W3CDTF">2025-07-21T09:47:00Z</dcterms:created>
  <dcterms:modified xsi:type="dcterms:W3CDTF">2025-07-22T09:02:00Z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SIP_Label_ee255aed-7de2-497a-9b96-4de850d7aec7_Enabled">
    <vt:lpwstr>true</vt:lpwstr>
  </property>
  <property fmtid="{D5CDD505-2E9C-101B-9397-08002B2CF9AE}" pid="4" name="MSIP_Label_ee255aed-7de2-497a-9b96-4de850d7aec7_SetDate">
    <vt:lpwstr>2022-06-08T15:40:19Z</vt:lpwstr>
  </property>
  <property fmtid="{D5CDD505-2E9C-101B-9397-08002B2CF9AE}" pid="5" name="MSIP_Label_ee255aed-7de2-497a-9b96-4de850d7aec7_Method">
    <vt:lpwstr>Privileged</vt:lpwstr>
  </property>
  <property fmtid="{D5CDD505-2E9C-101B-9397-08002B2CF9AE}" pid="6" name="MSIP_Label_ee255aed-7de2-497a-9b96-4de850d7aec7_Name">
    <vt:lpwstr>ee255aed-7de2-497a-9b96-4de850d7aec7</vt:lpwstr>
  </property>
  <property fmtid="{D5CDD505-2E9C-101B-9397-08002B2CF9AE}" pid="7" name="MSIP_Label_ee255aed-7de2-497a-9b96-4de850d7aec7_SiteId">
    <vt:lpwstr>8c4b47b5-ea35-4370-817f-95066d4f8467</vt:lpwstr>
  </property>
  <property fmtid="{D5CDD505-2E9C-101B-9397-08002B2CF9AE}" pid="8" name="MSIP_Label_ee255aed-7de2-497a-9b96-4de850d7aec7_ActionId">
    <vt:lpwstr>68022d9d-b74b-4bc5-87ca-d87f87496646</vt:lpwstr>
  </property>
  <property fmtid="{D5CDD505-2E9C-101B-9397-08002B2CF9AE}" pid="9" name="MSIP_Label_ee255aed-7de2-497a-9b96-4de850d7aec7_ContentBits">
    <vt:lpwstr>2</vt:lpwstr>
  </property>
  <property fmtid="{D5CDD505-2E9C-101B-9397-08002B2CF9AE}" pid="10" name="MediaServiceImageTags">
    <vt:lpwstr/>
  </property>
  <property fmtid="{D5CDD505-2E9C-101B-9397-08002B2CF9AE}" pid="11" name="Order">
    <vt:r8>3417200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  <property fmtid="{D5CDD505-2E9C-101B-9397-08002B2CF9AE}" pid="17" name="TriggerFlowInfo">
    <vt:lpwstr/>
  </property>
</Properties>
</file>